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96" w:rsidRPr="00C233CF" w:rsidRDefault="004B6A96" w:rsidP="004B6A96">
      <w:pPr>
        <w:spacing w:after="0" w:line="240" w:lineRule="auto"/>
        <w:jc w:val="center"/>
        <w:rPr>
          <w:rFonts w:ascii="Times New Roman" w:eastAsia="Times New Roman" w:hAnsi="Times New Roman" w:cs="Times New Roman"/>
          <w:b/>
          <w:color w:val="000000"/>
          <w:szCs w:val="28"/>
          <w:lang w:eastAsia="da-DK"/>
        </w:rPr>
      </w:pPr>
      <w:r w:rsidRPr="00C233CF">
        <w:rPr>
          <w:rFonts w:ascii="Times New Roman" w:eastAsia="Times New Roman" w:hAnsi="Times New Roman" w:cs="Times New Roman"/>
          <w:b/>
          <w:color w:val="000000"/>
          <w:szCs w:val="28"/>
          <w:lang w:eastAsia="da-DK"/>
        </w:rPr>
        <w:t xml:space="preserve">Schiller Instituttets formand, </w:t>
      </w:r>
    </w:p>
    <w:p w:rsidR="002C2EEC" w:rsidRPr="00C233CF" w:rsidRDefault="002C2EEC" w:rsidP="004B6A96">
      <w:pPr>
        <w:spacing w:after="0" w:line="240" w:lineRule="auto"/>
        <w:jc w:val="center"/>
        <w:rPr>
          <w:rFonts w:ascii="Times New Roman" w:eastAsia="Times New Roman" w:hAnsi="Times New Roman" w:cs="Times New Roman"/>
          <w:b/>
          <w:color w:val="000000"/>
          <w:szCs w:val="28"/>
          <w:lang w:eastAsia="da-DK"/>
        </w:rPr>
      </w:pPr>
      <w:r w:rsidRPr="00C233CF">
        <w:rPr>
          <w:rFonts w:ascii="Times New Roman" w:eastAsia="Times New Roman" w:hAnsi="Times New Roman" w:cs="Times New Roman"/>
          <w:b/>
          <w:color w:val="000000"/>
          <w:szCs w:val="28"/>
          <w:lang w:eastAsia="da-DK"/>
        </w:rPr>
        <w:t>Tom Gillesberg: Den 30. januar 2014 vil gå over i historien som »Skammens Dag«</w:t>
      </w:r>
    </w:p>
    <w:p w:rsidR="002C2EEC" w:rsidRPr="005757C4" w:rsidRDefault="002C2EEC" w:rsidP="005757C4">
      <w:pPr>
        <w:spacing w:after="0" w:line="240" w:lineRule="auto"/>
        <w:jc w:val="both"/>
        <w:rPr>
          <w:rFonts w:ascii="Times New Roman" w:eastAsia="Times New Roman" w:hAnsi="Times New Roman" w:cs="Times New Roman"/>
          <w:color w:val="000000"/>
          <w:sz w:val="24"/>
          <w:szCs w:val="24"/>
          <w:lang w:eastAsia="da-DK"/>
        </w:rPr>
      </w:pPr>
    </w:p>
    <w:p w:rsidR="002C2EEC" w:rsidRPr="005757C4" w:rsidRDefault="002C2EEC" w:rsidP="005757C4">
      <w:pPr>
        <w:spacing w:after="0" w:line="240" w:lineRule="auto"/>
        <w:jc w:val="both"/>
        <w:rPr>
          <w:rFonts w:ascii="Times New Roman" w:eastAsia="Times New Roman" w:hAnsi="Times New Roman" w:cs="Times New Roman"/>
          <w:color w:val="000000"/>
          <w:sz w:val="24"/>
          <w:szCs w:val="24"/>
          <w:lang w:eastAsia="da-DK"/>
        </w:rPr>
      </w:pPr>
      <w:r w:rsidRPr="005757C4">
        <w:rPr>
          <w:rFonts w:ascii="Times New Roman" w:eastAsia="Times New Roman" w:hAnsi="Times New Roman" w:cs="Times New Roman"/>
          <w:color w:val="000000"/>
          <w:sz w:val="24"/>
          <w:szCs w:val="24"/>
          <w:lang w:eastAsia="da-DK"/>
        </w:rPr>
        <w:t>Folket versus Goldman Sachs. »I dag er Skammens Dag«, erklærede formand for Schiller Instituttet i Danmark, Tom Gillesberg, i starten af et offentligt møde aftenen efter, at det danske folketings finan</w:t>
      </w:r>
      <w:r w:rsidRPr="005757C4">
        <w:rPr>
          <w:rFonts w:ascii="Times New Roman" w:eastAsia="Times New Roman" w:hAnsi="Times New Roman" w:cs="Times New Roman"/>
          <w:color w:val="000000"/>
          <w:sz w:val="24"/>
          <w:szCs w:val="24"/>
          <w:lang w:eastAsia="da-DK"/>
        </w:rPr>
        <w:t>s</w:t>
      </w:r>
      <w:r w:rsidRPr="005757C4">
        <w:rPr>
          <w:rFonts w:ascii="Times New Roman" w:eastAsia="Times New Roman" w:hAnsi="Times New Roman" w:cs="Times New Roman"/>
          <w:color w:val="000000"/>
          <w:sz w:val="24"/>
          <w:szCs w:val="24"/>
          <w:lang w:eastAsia="da-DK"/>
        </w:rPr>
        <w:t>udvalg stemte »Ja« til at sælge 19 % af aktierne i det nationale energiselskab DONG Energy til Wall Street-gribben Goldman Sachs. Gillesberg kritiser</w:t>
      </w:r>
      <w:r w:rsidRPr="005757C4">
        <w:rPr>
          <w:rFonts w:ascii="Times New Roman" w:eastAsia="Times New Roman" w:hAnsi="Times New Roman" w:cs="Times New Roman"/>
          <w:color w:val="000000"/>
          <w:sz w:val="24"/>
          <w:szCs w:val="24"/>
          <w:lang w:eastAsia="da-DK"/>
        </w:rPr>
        <w:t>e</w:t>
      </w:r>
      <w:r w:rsidRPr="005757C4">
        <w:rPr>
          <w:rFonts w:ascii="Times New Roman" w:eastAsia="Times New Roman" w:hAnsi="Times New Roman" w:cs="Times New Roman"/>
          <w:color w:val="000000"/>
          <w:sz w:val="24"/>
          <w:szCs w:val="24"/>
          <w:lang w:eastAsia="da-DK"/>
        </w:rPr>
        <w:t>de grundigt folketingsmedlemmerne for at have stemt som undersåtter, der underkastede sig finans</w:t>
      </w:r>
      <w:r w:rsidR="006136C5">
        <w:rPr>
          <w:rFonts w:ascii="Times New Roman" w:eastAsia="Times New Roman" w:hAnsi="Times New Roman" w:cs="Times New Roman"/>
          <w:color w:val="000000"/>
          <w:sz w:val="24"/>
          <w:szCs w:val="24"/>
          <w:lang w:eastAsia="da-DK"/>
        </w:rPr>
        <w:t>-</w:t>
      </w:r>
      <w:r w:rsidRPr="005757C4">
        <w:rPr>
          <w:rFonts w:ascii="Times New Roman" w:eastAsia="Times New Roman" w:hAnsi="Times New Roman" w:cs="Times New Roman"/>
          <w:color w:val="000000"/>
          <w:sz w:val="24"/>
          <w:szCs w:val="24"/>
          <w:lang w:eastAsia="da-DK"/>
        </w:rPr>
        <w:t>oligarkerne, imod deres vælgeres ønsker og, i mange tilfælde, imod deres egen overbevisning. Som Gillesberg skrev i en tidligere erklæring, »Hele ha</w:t>
      </w:r>
      <w:r w:rsidRPr="005757C4">
        <w:rPr>
          <w:rFonts w:ascii="Times New Roman" w:eastAsia="Times New Roman" w:hAnsi="Times New Roman" w:cs="Times New Roman"/>
          <w:color w:val="000000"/>
          <w:sz w:val="24"/>
          <w:szCs w:val="24"/>
          <w:lang w:eastAsia="da-DK"/>
        </w:rPr>
        <w:t>n</w:t>
      </w:r>
      <w:r w:rsidRPr="005757C4">
        <w:rPr>
          <w:rFonts w:ascii="Times New Roman" w:eastAsia="Times New Roman" w:hAnsi="Times New Roman" w:cs="Times New Roman"/>
          <w:color w:val="000000"/>
          <w:sz w:val="24"/>
          <w:szCs w:val="24"/>
          <w:lang w:eastAsia="da-DK"/>
        </w:rPr>
        <w:t>delen er en skandaløs ofring fra den danske regering til guderne på Wall Street på bekostning af den da</w:t>
      </w:r>
      <w:r w:rsidRPr="005757C4">
        <w:rPr>
          <w:rFonts w:ascii="Times New Roman" w:eastAsia="Times New Roman" w:hAnsi="Times New Roman" w:cs="Times New Roman"/>
          <w:color w:val="000000"/>
          <w:sz w:val="24"/>
          <w:szCs w:val="24"/>
          <w:lang w:eastAsia="da-DK"/>
        </w:rPr>
        <w:t>n</w:t>
      </w:r>
      <w:r w:rsidRPr="005757C4">
        <w:rPr>
          <w:rFonts w:ascii="Times New Roman" w:eastAsia="Times New Roman" w:hAnsi="Times New Roman" w:cs="Times New Roman"/>
          <w:color w:val="000000"/>
          <w:sz w:val="24"/>
          <w:szCs w:val="24"/>
          <w:lang w:eastAsia="da-DK"/>
        </w:rPr>
        <w:t>ske befolkning. Det må stoppes i tide.«</w:t>
      </w:r>
    </w:p>
    <w:p w:rsidR="004B6A96" w:rsidRDefault="002C2EEC" w:rsidP="00FB1FCD">
      <w:pPr>
        <w:spacing w:after="0" w:line="240" w:lineRule="auto"/>
        <w:jc w:val="both"/>
        <w:rPr>
          <w:rFonts w:ascii="Times New Roman" w:eastAsia="Times New Roman" w:hAnsi="Times New Roman" w:cs="Times New Roman"/>
          <w:color w:val="000000"/>
          <w:sz w:val="24"/>
          <w:szCs w:val="24"/>
          <w:lang w:eastAsia="da-DK"/>
        </w:rPr>
      </w:pPr>
      <w:r w:rsidRPr="005757C4">
        <w:rPr>
          <w:rFonts w:ascii="Times New Roman" w:eastAsia="Times New Roman" w:hAnsi="Times New Roman" w:cs="Times New Roman"/>
          <w:noProof/>
          <w:color w:val="000000"/>
          <w:sz w:val="24"/>
          <w:szCs w:val="24"/>
          <w:lang w:eastAsia="da-DK"/>
        </w:rPr>
        <w:drawing>
          <wp:inline distT="0" distB="0" distL="0" distR="0" wp14:anchorId="13D4A110" wp14:editId="5F339576">
            <wp:extent cx="7620" cy="7620"/>
            <wp:effectExtent l="0" t="0" r="0" b="0"/>
            <wp:docPr id="2" name="Billede 2" descr="&lt;--break-&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break-&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757C4">
        <w:rPr>
          <w:rFonts w:ascii="Times New Roman" w:eastAsia="Times New Roman" w:hAnsi="Times New Roman" w:cs="Times New Roman"/>
          <w:color w:val="000000"/>
          <w:sz w:val="24"/>
          <w:szCs w:val="24"/>
          <w:lang w:eastAsia="da-DK"/>
        </w:rPr>
        <w:t>Hør hele Tom Gillesbergs politiske redegørelse og den efterfølgende</w:t>
      </w:r>
      <w:r w:rsidR="004B6A96">
        <w:rPr>
          <w:rFonts w:ascii="Times New Roman" w:eastAsia="Times New Roman" w:hAnsi="Times New Roman" w:cs="Times New Roman"/>
          <w:color w:val="000000"/>
          <w:sz w:val="24"/>
          <w:szCs w:val="24"/>
          <w:lang w:eastAsia="da-DK"/>
        </w:rPr>
        <w:t xml:space="preserve"> d</w:t>
      </w:r>
      <w:r w:rsidRPr="005757C4">
        <w:rPr>
          <w:rFonts w:ascii="Times New Roman" w:eastAsia="Times New Roman" w:hAnsi="Times New Roman" w:cs="Times New Roman"/>
          <w:color w:val="000000"/>
          <w:sz w:val="24"/>
          <w:szCs w:val="24"/>
          <w:lang w:eastAsia="da-DK"/>
        </w:rPr>
        <w:t>iskussion:</w:t>
      </w:r>
    </w:p>
    <w:p w:rsidR="002C2EEC" w:rsidRDefault="00A3327B" w:rsidP="004B6A96">
      <w:pPr>
        <w:pBdr>
          <w:bottom w:val="single" w:sz="12" w:space="1" w:color="auto"/>
        </w:pBdr>
        <w:spacing w:after="0" w:line="240" w:lineRule="auto"/>
        <w:rPr>
          <w:rFonts w:ascii="Times New Roman" w:eastAsia="Times New Roman" w:hAnsi="Times New Roman" w:cs="Times New Roman"/>
          <w:color w:val="0000FF"/>
          <w:sz w:val="24"/>
          <w:szCs w:val="24"/>
          <w:lang w:eastAsia="da-DK"/>
        </w:rPr>
      </w:pPr>
      <w:hyperlink r:id="rId9" w:history="1">
        <w:r w:rsidR="002C2EEC" w:rsidRPr="005757C4">
          <w:rPr>
            <w:rFonts w:ascii="Times New Roman" w:eastAsia="Times New Roman" w:hAnsi="Times New Roman" w:cs="Times New Roman"/>
            <w:color w:val="0000FF"/>
            <w:sz w:val="24"/>
            <w:szCs w:val="24"/>
            <w:lang w:eastAsia="da-DK"/>
          </w:rPr>
          <w:t>http://schillerinstitut.dk/drupal/node/1362</w:t>
        </w:r>
      </w:hyperlink>
    </w:p>
    <w:p w:rsidR="004B6A96" w:rsidRPr="005757C4" w:rsidRDefault="004B6A96" w:rsidP="004B6A96">
      <w:pPr>
        <w:spacing w:after="0" w:line="240" w:lineRule="auto"/>
        <w:rPr>
          <w:rFonts w:ascii="Times New Roman" w:eastAsia="Times New Roman" w:hAnsi="Times New Roman" w:cs="Times New Roman"/>
          <w:color w:val="000000"/>
          <w:sz w:val="24"/>
          <w:szCs w:val="24"/>
          <w:lang w:eastAsia="da-DK"/>
        </w:rPr>
      </w:pPr>
    </w:p>
    <w:p w:rsidR="00FB1FCD" w:rsidRPr="00F35C8B" w:rsidRDefault="00FB1FCD" w:rsidP="00FB1FCD">
      <w:pPr>
        <w:spacing w:after="0" w:line="240" w:lineRule="auto"/>
        <w:jc w:val="center"/>
        <w:rPr>
          <w:rFonts w:ascii="Times New Roman" w:hAnsi="Times New Roman" w:cs="Times New Roman"/>
          <w:b/>
          <w:szCs w:val="28"/>
        </w:rPr>
      </w:pPr>
      <w:r w:rsidRPr="00F35C8B">
        <w:rPr>
          <w:rFonts w:ascii="Times New Roman" w:hAnsi="Times New Roman" w:cs="Times New Roman"/>
          <w:b/>
          <w:szCs w:val="28"/>
        </w:rPr>
        <w:t xml:space="preserve">De europæiske nationers </w:t>
      </w:r>
    </w:p>
    <w:p w:rsidR="00FB1FCD" w:rsidRPr="00F35C8B" w:rsidRDefault="00FB1FCD" w:rsidP="00FB1FCD">
      <w:pPr>
        <w:spacing w:after="0" w:line="240" w:lineRule="auto"/>
        <w:jc w:val="center"/>
        <w:rPr>
          <w:rFonts w:ascii="Times New Roman" w:hAnsi="Times New Roman" w:cs="Times New Roman"/>
          <w:b/>
          <w:szCs w:val="28"/>
        </w:rPr>
      </w:pPr>
      <w:r w:rsidRPr="00F35C8B">
        <w:rPr>
          <w:rFonts w:ascii="Times New Roman" w:hAnsi="Times New Roman" w:cs="Times New Roman"/>
          <w:b/>
          <w:szCs w:val="28"/>
        </w:rPr>
        <w:t>Almene Uafhængighedserklæring</w:t>
      </w:r>
    </w:p>
    <w:p w:rsidR="00FB1FCD" w:rsidRPr="00F35C8B" w:rsidRDefault="00FB1FCD" w:rsidP="00FB1FCD">
      <w:pPr>
        <w:spacing w:after="0" w:line="240" w:lineRule="auto"/>
        <w:jc w:val="center"/>
        <w:rPr>
          <w:rFonts w:ascii="Times New Roman" w:hAnsi="Times New Roman" w:cs="Times New Roman"/>
          <w:b/>
          <w:szCs w:val="28"/>
        </w:rPr>
      </w:pPr>
      <w:r w:rsidRPr="00F35C8B">
        <w:rPr>
          <w:rFonts w:ascii="Times New Roman" w:hAnsi="Times New Roman" w:cs="Times New Roman"/>
          <w:b/>
          <w:szCs w:val="28"/>
        </w:rPr>
        <w:t xml:space="preserve">Af Helga Zepp-LaRouche, </w:t>
      </w:r>
    </w:p>
    <w:p w:rsidR="00FB1FCD" w:rsidRPr="00F35C8B" w:rsidRDefault="00FB1FCD" w:rsidP="00FB1FCD">
      <w:pPr>
        <w:spacing w:after="0" w:line="240" w:lineRule="auto"/>
        <w:jc w:val="center"/>
        <w:rPr>
          <w:rFonts w:ascii="Times New Roman" w:hAnsi="Times New Roman" w:cs="Times New Roman"/>
          <w:b/>
          <w:szCs w:val="28"/>
        </w:rPr>
      </w:pPr>
      <w:r w:rsidRPr="00F35C8B">
        <w:rPr>
          <w:rFonts w:ascii="Times New Roman" w:hAnsi="Times New Roman" w:cs="Times New Roman"/>
          <w:b/>
          <w:szCs w:val="28"/>
        </w:rPr>
        <w:t>Schiller Instituttets stifter</w:t>
      </w:r>
    </w:p>
    <w:p w:rsidR="00FB1FCD" w:rsidRDefault="00FB1FCD" w:rsidP="00FB1FCD">
      <w:pPr>
        <w:spacing w:after="0" w:line="240" w:lineRule="auto"/>
        <w:jc w:val="both"/>
        <w:rPr>
          <w:rFonts w:ascii="Times New Roman" w:hAnsi="Times New Roman" w:cs="Times New Roman"/>
          <w:i/>
          <w:sz w:val="24"/>
          <w:szCs w:val="24"/>
        </w:rPr>
      </w:pPr>
      <w:r w:rsidRPr="00FB1FCD">
        <w:rPr>
          <w:rFonts w:ascii="Times New Roman" w:hAnsi="Times New Roman" w:cs="Times New Roman"/>
          <w:i/>
          <w:sz w:val="24"/>
          <w:szCs w:val="24"/>
        </w:rPr>
        <w:t>»De europæiske nationer holdes i øjeblikket fanget i en overnational struktur, som tydeligvis går imod deres eksistentielle interesser, fornægter deres be</w:t>
      </w:r>
      <w:r w:rsidRPr="00FB1FCD">
        <w:rPr>
          <w:rFonts w:ascii="Times New Roman" w:hAnsi="Times New Roman" w:cs="Times New Roman"/>
          <w:i/>
          <w:sz w:val="24"/>
          <w:szCs w:val="24"/>
        </w:rPr>
        <w:t>d</w:t>
      </w:r>
      <w:r w:rsidRPr="00FB1FCD">
        <w:rPr>
          <w:rFonts w:ascii="Times New Roman" w:hAnsi="Times New Roman" w:cs="Times New Roman"/>
          <w:i/>
          <w:sz w:val="24"/>
          <w:szCs w:val="24"/>
        </w:rPr>
        <w:t>ste kulturarv og frarøver dem deres fremtid. Disse strukturer repræsenterer, i moderne gestalt, den ene af de to tendenser i europæisk historie, som nu i tre tusinde år har konkurreret om overherredømmet, og det er det oligarkiske system, hvor en lille, elitær herskende klasse forsøger at påtvinge sine privileg</w:t>
      </w:r>
      <w:r w:rsidRPr="00FB1FCD">
        <w:rPr>
          <w:rFonts w:ascii="Times New Roman" w:hAnsi="Times New Roman" w:cs="Times New Roman"/>
          <w:i/>
          <w:sz w:val="24"/>
          <w:szCs w:val="24"/>
        </w:rPr>
        <w:t>i</w:t>
      </w:r>
      <w:r w:rsidRPr="00FB1FCD">
        <w:rPr>
          <w:rFonts w:ascii="Times New Roman" w:hAnsi="Times New Roman" w:cs="Times New Roman"/>
          <w:i/>
          <w:sz w:val="24"/>
          <w:szCs w:val="24"/>
        </w:rPr>
        <w:t>er over for befolkningsflertallet. Den anden tendens, det republikanske princip, der tilsigter optimal u</w:t>
      </w:r>
      <w:r w:rsidRPr="00FB1FCD">
        <w:rPr>
          <w:rFonts w:ascii="Times New Roman" w:hAnsi="Times New Roman" w:cs="Times New Roman"/>
          <w:i/>
          <w:sz w:val="24"/>
          <w:szCs w:val="24"/>
        </w:rPr>
        <w:t>d</w:t>
      </w:r>
      <w:r w:rsidRPr="00FB1FCD">
        <w:rPr>
          <w:rFonts w:ascii="Times New Roman" w:hAnsi="Times New Roman" w:cs="Times New Roman"/>
          <w:i/>
          <w:sz w:val="24"/>
          <w:szCs w:val="24"/>
        </w:rPr>
        <w:t>vikling af borgernes kreative evner – som det pers</w:t>
      </w:r>
      <w:r w:rsidRPr="00FB1FCD">
        <w:rPr>
          <w:rFonts w:ascii="Times New Roman" w:hAnsi="Times New Roman" w:cs="Times New Roman"/>
          <w:i/>
          <w:sz w:val="24"/>
          <w:szCs w:val="24"/>
        </w:rPr>
        <w:t>o</w:t>
      </w:r>
      <w:r w:rsidRPr="00FB1FCD">
        <w:rPr>
          <w:rFonts w:ascii="Times New Roman" w:hAnsi="Times New Roman" w:cs="Times New Roman"/>
          <w:i/>
          <w:sz w:val="24"/>
          <w:szCs w:val="24"/>
        </w:rPr>
        <w:t xml:space="preserve">nificeres i </w:t>
      </w:r>
      <w:proofErr w:type="spellStart"/>
      <w:r w:rsidRPr="00FB1FCD">
        <w:rPr>
          <w:rFonts w:ascii="Times New Roman" w:hAnsi="Times New Roman" w:cs="Times New Roman"/>
          <w:i/>
          <w:sz w:val="24"/>
          <w:szCs w:val="24"/>
        </w:rPr>
        <w:t>Solon</w:t>
      </w:r>
      <w:proofErr w:type="spellEnd"/>
      <w:r w:rsidRPr="00FB1FCD">
        <w:rPr>
          <w:rFonts w:ascii="Times New Roman" w:hAnsi="Times New Roman" w:cs="Times New Roman"/>
          <w:i/>
          <w:sz w:val="24"/>
          <w:szCs w:val="24"/>
        </w:rPr>
        <w:t>, Athens vise lovgiver – er blevet fuldstændig fjernet fra den aktuelle EU-politik, og selv de svageste impulser i denne retning afværges.«</w:t>
      </w:r>
    </w:p>
    <w:p w:rsidR="00F35C8B" w:rsidRDefault="00F35C8B" w:rsidP="00FB1FC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Læs hele Uafhængighedserklæringen på:</w:t>
      </w:r>
    </w:p>
    <w:p w:rsidR="00F35C8B" w:rsidRPr="00F35C8B" w:rsidRDefault="00F35C8B" w:rsidP="00FB1FCD">
      <w:pPr>
        <w:spacing w:after="0" w:line="240" w:lineRule="auto"/>
        <w:jc w:val="both"/>
        <w:rPr>
          <w:rFonts w:ascii="Times New Roman" w:hAnsi="Times New Roman" w:cs="Times New Roman"/>
          <w:b/>
          <w:i/>
          <w:color w:val="548DD4" w:themeColor="text2" w:themeTint="99"/>
          <w:sz w:val="24"/>
          <w:szCs w:val="24"/>
        </w:rPr>
      </w:pPr>
      <w:r w:rsidRPr="00F35C8B">
        <w:rPr>
          <w:rFonts w:ascii="Times New Roman" w:hAnsi="Times New Roman" w:cs="Times New Roman"/>
          <w:b/>
          <w:i/>
          <w:color w:val="548DD4" w:themeColor="text2" w:themeTint="99"/>
          <w:sz w:val="24"/>
          <w:szCs w:val="24"/>
        </w:rPr>
        <w:t>http://schillerinstitut.dk/drupal/node/1350</w:t>
      </w:r>
    </w:p>
    <w:p w:rsidR="00DC51A2" w:rsidRPr="004B6A96" w:rsidRDefault="00DC51A2" w:rsidP="004B6A96">
      <w:pPr>
        <w:spacing w:after="0" w:line="240" w:lineRule="auto"/>
        <w:jc w:val="center"/>
        <w:rPr>
          <w:rFonts w:ascii="Times New Roman" w:hAnsi="Times New Roman" w:cs="Times New Roman"/>
          <w:b/>
          <w:szCs w:val="28"/>
        </w:rPr>
      </w:pPr>
      <w:r w:rsidRPr="004B6A96">
        <w:rPr>
          <w:rFonts w:ascii="Times New Roman" w:hAnsi="Times New Roman" w:cs="Times New Roman"/>
          <w:b/>
          <w:szCs w:val="28"/>
        </w:rPr>
        <w:lastRenderedPageBreak/>
        <w:t>Helga Zepp-LaRouche:</w:t>
      </w:r>
    </w:p>
    <w:p w:rsidR="00F35C8B" w:rsidRDefault="00DC51A2" w:rsidP="004B6A96">
      <w:pPr>
        <w:spacing w:after="0" w:line="240" w:lineRule="auto"/>
        <w:jc w:val="center"/>
        <w:rPr>
          <w:rFonts w:ascii="Times New Roman" w:hAnsi="Times New Roman" w:cs="Times New Roman"/>
          <w:b/>
          <w:szCs w:val="28"/>
        </w:rPr>
      </w:pPr>
      <w:r w:rsidRPr="004B6A96">
        <w:rPr>
          <w:rFonts w:ascii="Times New Roman" w:hAnsi="Times New Roman" w:cs="Times New Roman"/>
          <w:b/>
          <w:szCs w:val="28"/>
        </w:rPr>
        <w:t xml:space="preserve">EU’s geopolitiske konfrontationspolitik skaber risiko for termonuklear </w:t>
      </w:r>
    </w:p>
    <w:p w:rsidR="00DC51A2" w:rsidRPr="005757C4" w:rsidRDefault="00DC51A2" w:rsidP="004B6A96">
      <w:pPr>
        <w:spacing w:after="0" w:line="240" w:lineRule="auto"/>
        <w:jc w:val="center"/>
        <w:rPr>
          <w:rFonts w:ascii="Times New Roman" w:hAnsi="Times New Roman" w:cs="Times New Roman"/>
          <w:sz w:val="24"/>
          <w:szCs w:val="24"/>
        </w:rPr>
      </w:pPr>
      <w:r w:rsidRPr="004B6A96">
        <w:rPr>
          <w:rFonts w:ascii="Times New Roman" w:hAnsi="Times New Roman" w:cs="Times New Roman"/>
          <w:b/>
          <w:szCs w:val="28"/>
        </w:rPr>
        <w:t>verdenskrig!</w:t>
      </w:r>
    </w:p>
    <w:p w:rsidR="00DC51A2" w:rsidRPr="005757C4" w:rsidRDefault="00DC51A2" w:rsidP="005757C4">
      <w:pPr>
        <w:spacing w:after="0" w:line="240" w:lineRule="auto"/>
        <w:jc w:val="both"/>
        <w:rPr>
          <w:rFonts w:ascii="Times New Roman" w:hAnsi="Times New Roman" w:cs="Times New Roman"/>
          <w:sz w:val="24"/>
          <w:szCs w:val="24"/>
        </w:rPr>
      </w:pPr>
      <w:proofErr w:type="spellStart"/>
      <w:r w:rsidRPr="005757C4">
        <w:rPr>
          <w:rFonts w:ascii="Times New Roman" w:hAnsi="Times New Roman" w:cs="Times New Roman"/>
          <w:i/>
          <w:sz w:val="24"/>
          <w:szCs w:val="24"/>
        </w:rPr>
        <w:t>Wiesbaden</w:t>
      </w:r>
      <w:proofErr w:type="spellEnd"/>
      <w:r w:rsidRPr="005757C4">
        <w:rPr>
          <w:rFonts w:ascii="Times New Roman" w:hAnsi="Times New Roman" w:cs="Times New Roman"/>
          <w:sz w:val="24"/>
          <w:szCs w:val="24"/>
        </w:rPr>
        <w:t>, 2. februar 2014 - Den politik, som V</w:t>
      </w:r>
      <w:r w:rsidRPr="005757C4">
        <w:rPr>
          <w:rFonts w:ascii="Times New Roman" w:hAnsi="Times New Roman" w:cs="Times New Roman"/>
          <w:sz w:val="24"/>
          <w:szCs w:val="24"/>
        </w:rPr>
        <w:t>e</w:t>
      </w:r>
      <w:r w:rsidRPr="005757C4">
        <w:rPr>
          <w:rFonts w:ascii="Times New Roman" w:hAnsi="Times New Roman" w:cs="Times New Roman"/>
          <w:sz w:val="24"/>
          <w:szCs w:val="24"/>
        </w:rPr>
        <w:t>sten, altså USA og EU, fører ud fra geopolitiske interesser, har i Ukraine skabt et nazi-monster, hvis konsekvenser kan gøre det af med os alle. Som følge af to årtiers indblanding fra udenlandske interesser i Ukraine er landet nu ikke blot truet af borgerkrig og en mulig opsplitning, men også af en konfrontation med Rusland med anvendelse af atomvåben.</w:t>
      </w:r>
    </w:p>
    <w:p w:rsidR="00C233CF" w:rsidRDefault="00DC51A2" w:rsidP="005757C4">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Hvad? Jamen, det er jo slet ikke det, vi hører hver dag i fjernsynets nyheder? Er det ikke fredselskende demonstranter, der ønsker at slippe væk fra Putins truende diktatur til det frie Euro</w:t>
      </w:r>
      <w:r w:rsidR="004B6A96">
        <w:rPr>
          <w:rFonts w:ascii="Times New Roman" w:hAnsi="Times New Roman" w:cs="Times New Roman"/>
          <w:sz w:val="24"/>
          <w:szCs w:val="24"/>
        </w:rPr>
        <w:t>p</w:t>
      </w:r>
      <w:r w:rsidRPr="005757C4">
        <w:rPr>
          <w:rFonts w:ascii="Times New Roman" w:hAnsi="Times New Roman" w:cs="Times New Roman"/>
          <w:sz w:val="24"/>
          <w:szCs w:val="24"/>
        </w:rPr>
        <w:t>a?</w:t>
      </w:r>
      <w:r w:rsidR="004B6A96">
        <w:rPr>
          <w:rFonts w:ascii="Times New Roman" w:hAnsi="Times New Roman" w:cs="Times New Roman"/>
          <w:sz w:val="24"/>
          <w:szCs w:val="24"/>
        </w:rPr>
        <w:t xml:space="preserve"> </w:t>
      </w:r>
    </w:p>
    <w:p w:rsidR="00F35C8B" w:rsidRDefault="00C233CF" w:rsidP="005757C4">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Lad os forestille os, at der i Berlin skete noget sv</w:t>
      </w:r>
      <w:r w:rsidRPr="005757C4">
        <w:rPr>
          <w:rFonts w:ascii="Times New Roman" w:hAnsi="Times New Roman" w:cs="Times New Roman"/>
          <w:sz w:val="24"/>
          <w:szCs w:val="24"/>
        </w:rPr>
        <w:t>a</w:t>
      </w:r>
      <w:r w:rsidRPr="005757C4">
        <w:rPr>
          <w:rFonts w:ascii="Times New Roman" w:hAnsi="Times New Roman" w:cs="Times New Roman"/>
          <w:sz w:val="24"/>
          <w:szCs w:val="24"/>
        </w:rPr>
        <w:t xml:space="preserve">rende til det, der i dag udspiller sig i Ukraine. </w:t>
      </w:r>
    </w:p>
    <w:p w:rsidR="00DC51A2" w:rsidRDefault="004B6A96" w:rsidP="005757C4">
      <w:pPr>
        <w:pBdr>
          <w:bottom w:val="single" w:sz="12" w:space="1" w:color="auto"/>
        </w:pBd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Læs s. 2</w:t>
      </w:r>
    </w:p>
    <w:p w:rsidR="0085633F" w:rsidRDefault="0085633F" w:rsidP="0085633F">
      <w:pPr>
        <w:spacing w:after="0" w:line="240" w:lineRule="auto"/>
        <w:jc w:val="center"/>
        <w:rPr>
          <w:rFonts w:ascii="Times New Roman" w:hAnsi="Times New Roman" w:cs="Times New Roman"/>
          <w:b/>
          <w:szCs w:val="28"/>
        </w:rPr>
      </w:pPr>
    </w:p>
    <w:p w:rsidR="00C233CF" w:rsidRDefault="0085633F" w:rsidP="00FB1FCD">
      <w:pPr>
        <w:spacing w:after="0" w:line="240" w:lineRule="auto"/>
        <w:jc w:val="center"/>
        <w:rPr>
          <w:rFonts w:ascii="Times New Roman" w:hAnsi="Times New Roman" w:cs="Times New Roman"/>
          <w:i/>
          <w:sz w:val="24"/>
          <w:szCs w:val="24"/>
        </w:rPr>
      </w:pPr>
      <w:proofErr w:type="spellStart"/>
      <w:r w:rsidRPr="0085633F">
        <w:rPr>
          <w:rFonts w:ascii="Times New Roman" w:hAnsi="Times New Roman" w:cs="Times New Roman"/>
          <w:b/>
          <w:szCs w:val="28"/>
        </w:rPr>
        <w:t>Glazyev</w:t>
      </w:r>
      <w:proofErr w:type="spellEnd"/>
      <w:r w:rsidRPr="0085633F">
        <w:rPr>
          <w:rFonts w:ascii="Times New Roman" w:hAnsi="Times New Roman" w:cs="Times New Roman"/>
          <w:b/>
          <w:szCs w:val="28"/>
        </w:rPr>
        <w:t xml:space="preserve"> analyserer den ukrainske krise</w:t>
      </w:r>
    </w:p>
    <w:p w:rsidR="00F35C8B" w:rsidRDefault="0085633F" w:rsidP="0085633F">
      <w:pPr>
        <w:pBdr>
          <w:bottom w:val="single" w:sz="12" w:space="1" w:color="auto"/>
        </w:pBdr>
        <w:spacing w:after="0" w:line="240" w:lineRule="auto"/>
        <w:jc w:val="both"/>
        <w:rPr>
          <w:rFonts w:ascii="Times New Roman" w:hAnsi="Times New Roman" w:cs="Times New Roman"/>
          <w:b/>
          <w:i/>
          <w:sz w:val="24"/>
          <w:szCs w:val="24"/>
        </w:rPr>
      </w:pPr>
      <w:r w:rsidRPr="005757C4">
        <w:rPr>
          <w:rFonts w:ascii="Times New Roman" w:hAnsi="Times New Roman" w:cs="Times New Roman"/>
          <w:i/>
          <w:sz w:val="24"/>
          <w:szCs w:val="24"/>
        </w:rPr>
        <w:t>LaRouchePAC</w:t>
      </w:r>
      <w:r w:rsidRPr="005757C4">
        <w:rPr>
          <w:rFonts w:ascii="Times New Roman" w:hAnsi="Times New Roman" w:cs="Times New Roman"/>
          <w:sz w:val="24"/>
          <w:szCs w:val="24"/>
        </w:rPr>
        <w:t>, 1. februar 2014 – Det russiske ak</w:t>
      </w:r>
      <w:r w:rsidRPr="005757C4">
        <w:rPr>
          <w:rFonts w:ascii="Times New Roman" w:hAnsi="Times New Roman" w:cs="Times New Roman"/>
          <w:sz w:val="24"/>
          <w:szCs w:val="24"/>
        </w:rPr>
        <w:t>a</w:t>
      </w:r>
      <w:r w:rsidRPr="005757C4">
        <w:rPr>
          <w:rFonts w:ascii="Times New Roman" w:hAnsi="Times New Roman" w:cs="Times New Roman"/>
          <w:sz w:val="24"/>
          <w:szCs w:val="24"/>
        </w:rPr>
        <w:t xml:space="preserve">demimedlem Sergei </w:t>
      </w:r>
      <w:proofErr w:type="spellStart"/>
      <w:r w:rsidRPr="005757C4">
        <w:rPr>
          <w:rFonts w:ascii="Times New Roman" w:hAnsi="Times New Roman" w:cs="Times New Roman"/>
          <w:sz w:val="24"/>
          <w:szCs w:val="24"/>
        </w:rPr>
        <w:t>Glazyev</w:t>
      </w:r>
      <w:proofErr w:type="spellEnd"/>
      <w:r w:rsidRPr="005757C4">
        <w:rPr>
          <w:rFonts w:ascii="Times New Roman" w:hAnsi="Times New Roman" w:cs="Times New Roman"/>
          <w:sz w:val="24"/>
          <w:szCs w:val="24"/>
        </w:rPr>
        <w:t xml:space="preserve">, der er rådgiver til den russiske præsident Vladimir Putin i spørgsmål om regional, økonomisk integration og mangeårig ven af den amerikanske, fysiske økonom Lyndon LaRouche, gav et interview til magasinet </w:t>
      </w:r>
      <w:r w:rsidRPr="005757C4">
        <w:rPr>
          <w:rFonts w:ascii="Times New Roman" w:hAnsi="Times New Roman" w:cs="Times New Roman"/>
          <w:i/>
          <w:sz w:val="24"/>
          <w:szCs w:val="24"/>
        </w:rPr>
        <w:t>Gazprom</w:t>
      </w:r>
      <w:r w:rsidRPr="005757C4">
        <w:rPr>
          <w:rFonts w:ascii="Times New Roman" w:hAnsi="Times New Roman" w:cs="Times New Roman"/>
          <w:sz w:val="24"/>
          <w:szCs w:val="24"/>
        </w:rPr>
        <w:t>, der blev udgivet 31. januar. Nyhedsbureauet RIA-</w:t>
      </w:r>
      <w:proofErr w:type="spellStart"/>
      <w:r w:rsidRPr="005757C4">
        <w:rPr>
          <w:rFonts w:ascii="Times New Roman" w:hAnsi="Times New Roman" w:cs="Times New Roman"/>
          <w:sz w:val="24"/>
          <w:szCs w:val="24"/>
        </w:rPr>
        <w:t>Novosti</w:t>
      </w:r>
      <w:proofErr w:type="spellEnd"/>
      <w:r w:rsidRPr="005757C4">
        <w:rPr>
          <w:rFonts w:ascii="Times New Roman" w:hAnsi="Times New Roman" w:cs="Times New Roman"/>
          <w:sz w:val="24"/>
          <w:szCs w:val="24"/>
        </w:rPr>
        <w:t xml:space="preserve"> publicerede en del af interviewet på russisk, som EIRNS har oversat, som følger:</w:t>
      </w:r>
      <w:r w:rsidR="00FB1FCD" w:rsidRPr="00FB1FCD">
        <w:rPr>
          <w:rFonts w:ascii="Times New Roman" w:hAnsi="Times New Roman" w:cs="Times New Roman"/>
          <w:b/>
          <w:i/>
          <w:sz w:val="24"/>
          <w:szCs w:val="24"/>
        </w:rPr>
        <w:t xml:space="preserve"> </w:t>
      </w:r>
    </w:p>
    <w:p w:rsidR="0085633F" w:rsidRDefault="00FB1FCD" w:rsidP="0085633F">
      <w:pPr>
        <w:pBdr>
          <w:bottom w:val="single" w:sz="12" w:space="1" w:color="auto"/>
        </w:pBd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Læs s.</w:t>
      </w:r>
      <w:r w:rsidR="006136C5">
        <w:rPr>
          <w:rFonts w:ascii="Times New Roman" w:hAnsi="Times New Roman" w:cs="Times New Roman"/>
          <w:b/>
          <w:i/>
          <w:sz w:val="24"/>
          <w:szCs w:val="24"/>
        </w:rPr>
        <w:t xml:space="preserve"> 3</w:t>
      </w:r>
    </w:p>
    <w:p w:rsidR="00F35C8B" w:rsidRDefault="00F35C8B" w:rsidP="0085633F">
      <w:pPr>
        <w:spacing w:after="0" w:line="240" w:lineRule="auto"/>
        <w:jc w:val="both"/>
        <w:rPr>
          <w:rFonts w:ascii="Times New Roman" w:hAnsi="Times New Roman" w:cs="Times New Roman"/>
          <w:b/>
          <w:i/>
          <w:sz w:val="24"/>
          <w:szCs w:val="24"/>
        </w:rPr>
      </w:pPr>
    </w:p>
    <w:p w:rsidR="0085633F" w:rsidRPr="0085633F" w:rsidRDefault="0085633F" w:rsidP="0085633F">
      <w:pPr>
        <w:spacing w:after="0" w:line="240" w:lineRule="auto"/>
        <w:jc w:val="center"/>
        <w:rPr>
          <w:rFonts w:ascii="Times New Roman" w:hAnsi="Times New Roman" w:cs="Times New Roman"/>
          <w:b/>
          <w:szCs w:val="28"/>
        </w:rPr>
      </w:pPr>
      <w:r w:rsidRPr="0085633F">
        <w:rPr>
          <w:rFonts w:ascii="Times New Roman" w:hAnsi="Times New Roman" w:cs="Times New Roman"/>
          <w:b/>
          <w:szCs w:val="28"/>
        </w:rPr>
        <w:t>Bundesbank: Gør klar til en bail-in</w:t>
      </w:r>
    </w:p>
    <w:p w:rsidR="00C233CF" w:rsidRPr="0085633F" w:rsidRDefault="0085633F" w:rsidP="0085633F">
      <w:pPr>
        <w:spacing w:after="0" w:line="240" w:lineRule="auto"/>
        <w:jc w:val="center"/>
        <w:rPr>
          <w:rFonts w:ascii="Times New Roman" w:hAnsi="Times New Roman" w:cs="Times New Roman"/>
          <w:b/>
          <w:szCs w:val="28"/>
        </w:rPr>
      </w:pPr>
      <w:r w:rsidRPr="0085633F">
        <w:rPr>
          <w:rFonts w:ascii="Times New Roman" w:hAnsi="Times New Roman" w:cs="Times New Roman"/>
          <w:b/>
          <w:szCs w:val="28"/>
        </w:rPr>
        <w:t>af alle bankkonti</w:t>
      </w:r>
    </w:p>
    <w:p w:rsidR="00F35C8B" w:rsidRDefault="0085633F" w:rsidP="0085633F">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i/>
          <w:sz w:val="24"/>
          <w:szCs w:val="24"/>
        </w:rPr>
        <w:t>LaRouchePAC</w:t>
      </w:r>
      <w:r w:rsidRPr="005757C4">
        <w:rPr>
          <w:rFonts w:ascii="Times New Roman" w:hAnsi="Times New Roman" w:cs="Times New Roman"/>
          <w:sz w:val="24"/>
          <w:szCs w:val="24"/>
        </w:rPr>
        <w:t>, 28. januar 2014 – For tredje gang på fem måneder har en betydningsfuld finansinstitution foreslået, at de europæiske lande, i gældskriser, fo</w:t>
      </w:r>
      <w:r w:rsidRPr="005757C4">
        <w:rPr>
          <w:rFonts w:ascii="Times New Roman" w:hAnsi="Times New Roman" w:cs="Times New Roman"/>
          <w:sz w:val="24"/>
          <w:szCs w:val="24"/>
        </w:rPr>
        <w:t>r</w:t>
      </w:r>
      <w:r w:rsidRPr="005757C4">
        <w:rPr>
          <w:rFonts w:ascii="Times New Roman" w:hAnsi="Times New Roman" w:cs="Times New Roman"/>
          <w:sz w:val="24"/>
          <w:szCs w:val="24"/>
        </w:rPr>
        <w:t>bereder en konfiskering af en bestemt del af hver personlig, husstands- eller forretningsbankkonto i en eneste, gennemgribende handling, for at imødegå bankredninger.</w:t>
      </w:r>
      <w:r>
        <w:rPr>
          <w:rFonts w:ascii="Times New Roman" w:hAnsi="Times New Roman" w:cs="Times New Roman"/>
          <w:sz w:val="24"/>
          <w:szCs w:val="24"/>
        </w:rPr>
        <w:t xml:space="preserve"> </w:t>
      </w:r>
    </w:p>
    <w:p w:rsidR="0085633F" w:rsidRDefault="0085633F" w:rsidP="0085633F">
      <w:pPr>
        <w:pBdr>
          <w:bottom w:val="single" w:sz="12" w:space="1" w:color="auto"/>
        </w:pBd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Læs s.</w:t>
      </w:r>
      <w:r w:rsidR="006136C5">
        <w:rPr>
          <w:rFonts w:ascii="Times New Roman" w:hAnsi="Times New Roman" w:cs="Times New Roman"/>
          <w:b/>
          <w:i/>
          <w:sz w:val="24"/>
          <w:szCs w:val="24"/>
        </w:rPr>
        <w:t xml:space="preserve"> 4</w:t>
      </w:r>
    </w:p>
    <w:p w:rsidR="0085633F" w:rsidRDefault="0085633F" w:rsidP="0085633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F35C8B" w:rsidRDefault="00F35C8B" w:rsidP="005757C4">
      <w:pPr>
        <w:spacing w:after="0" w:line="240" w:lineRule="auto"/>
        <w:jc w:val="both"/>
        <w:rPr>
          <w:rFonts w:ascii="Times New Roman" w:hAnsi="Times New Roman" w:cs="Times New Roman"/>
          <w:b/>
          <w:i/>
          <w:sz w:val="24"/>
          <w:szCs w:val="24"/>
        </w:rPr>
      </w:pPr>
    </w:p>
    <w:p w:rsidR="004B6A96" w:rsidRPr="0085633F" w:rsidRDefault="00F35C8B" w:rsidP="005757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EU’s geopolitiske konfrontationspolitik …, </w:t>
      </w:r>
      <w:r w:rsidR="0085633F">
        <w:rPr>
          <w:rFonts w:ascii="Times New Roman" w:hAnsi="Times New Roman" w:cs="Times New Roman"/>
          <w:b/>
          <w:i/>
          <w:sz w:val="24"/>
          <w:szCs w:val="24"/>
        </w:rPr>
        <w:t>fortsat</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Hvor området omkring Rigsdagsbygningen og Ka</w:t>
      </w:r>
      <w:r w:rsidRPr="005757C4">
        <w:rPr>
          <w:rFonts w:ascii="Times New Roman" w:hAnsi="Times New Roman" w:cs="Times New Roman"/>
          <w:sz w:val="24"/>
          <w:szCs w:val="24"/>
        </w:rPr>
        <w:t>n</w:t>
      </w:r>
      <w:r w:rsidRPr="005757C4">
        <w:rPr>
          <w:rFonts w:ascii="Times New Roman" w:hAnsi="Times New Roman" w:cs="Times New Roman"/>
          <w:sz w:val="24"/>
          <w:szCs w:val="24"/>
        </w:rPr>
        <w:t>celliet er barrikaderet og belejret af tilhængere af organisationer, som benytter hagekorset som part</w:t>
      </w:r>
      <w:r w:rsidRPr="005757C4">
        <w:rPr>
          <w:rFonts w:ascii="Times New Roman" w:hAnsi="Times New Roman" w:cs="Times New Roman"/>
          <w:sz w:val="24"/>
          <w:szCs w:val="24"/>
        </w:rPr>
        <w:t>i</w:t>
      </w:r>
      <w:r w:rsidRPr="005757C4">
        <w:rPr>
          <w:rFonts w:ascii="Times New Roman" w:hAnsi="Times New Roman" w:cs="Times New Roman"/>
          <w:sz w:val="24"/>
          <w:szCs w:val="24"/>
        </w:rPr>
        <w:t>logo og råber nazi-slagord, og hvor nogle bygninger i nærheden er besat af NPD</w:t>
      </w:r>
      <w:r w:rsidRPr="005757C4">
        <w:rPr>
          <w:rStyle w:val="Fodnotehenvisning"/>
          <w:rFonts w:ascii="Times New Roman" w:hAnsi="Times New Roman" w:cs="Times New Roman"/>
          <w:sz w:val="24"/>
          <w:szCs w:val="24"/>
        </w:rPr>
        <w:footnoteReference w:id="1"/>
      </w:r>
      <w:r w:rsidRPr="005757C4">
        <w:rPr>
          <w:rFonts w:ascii="Times New Roman" w:hAnsi="Times New Roman" w:cs="Times New Roman"/>
          <w:sz w:val="24"/>
          <w:szCs w:val="24"/>
        </w:rPr>
        <w:t>, hvor maskerede og sværtbevæbnede lejesoldater fra krigen i Irak og Syrien, der har kæmpet på al-Qaedas side, kaster Molotovcocktails og besætter Justitsministeriet, og i resten af Forbundsrepublikken er 2200 udenlandsk finansierede NGO’er i gang med at opmuntre de af dem betalte aktivister til at besætte lokale borgm</w:t>
      </w:r>
      <w:r w:rsidRPr="005757C4">
        <w:rPr>
          <w:rFonts w:ascii="Times New Roman" w:hAnsi="Times New Roman" w:cs="Times New Roman"/>
          <w:sz w:val="24"/>
          <w:szCs w:val="24"/>
        </w:rPr>
        <w:t>e</w:t>
      </w:r>
      <w:r w:rsidRPr="005757C4">
        <w:rPr>
          <w:rFonts w:ascii="Times New Roman" w:hAnsi="Times New Roman" w:cs="Times New Roman"/>
          <w:sz w:val="24"/>
          <w:szCs w:val="24"/>
        </w:rPr>
        <w:t>sterkontorer og byråd og kræve forbundskansler Merkels afsættelse … Den retmæssigt valgte Me</w:t>
      </w:r>
      <w:r w:rsidRPr="005757C4">
        <w:rPr>
          <w:rFonts w:ascii="Times New Roman" w:hAnsi="Times New Roman" w:cs="Times New Roman"/>
          <w:sz w:val="24"/>
          <w:szCs w:val="24"/>
        </w:rPr>
        <w:t>r</w:t>
      </w:r>
      <w:r w:rsidRPr="005757C4">
        <w:rPr>
          <w:rFonts w:ascii="Times New Roman" w:hAnsi="Times New Roman" w:cs="Times New Roman"/>
          <w:sz w:val="24"/>
          <w:szCs w:val="24"/>
        </w:rPr>
        <w:t>kel-regering ville forsøge at rydde disse pladser ved at sætte politiet ind og ville dernæst blive skældt ud af alle Asiens og Afrikas lande for at ignorere bo</w:t>
      </w:r>
      <w:r w:rsidRPr="005757C4">
        <w:rPr>
          <w:rFonts w:ascii="Times New Roman" w:hAnsi="Times New Roman" w:cs="Times New Roman"/>
          <w:sz w:val="24"/>
          <w:szCs w:val="24"/>
        </w:rPr>
        <w:t>r</w:t>
      </w:r>
      <w:r w:rsidRPr="005757C4">
        <w:rPr>
          <w:rFonts w:ascii="Times New Roman" w:hAnsi="Times New Roman" w:cs="Times New Roman"/>
          <w:sz w:val="24"/>
          <w:szCs w:val="24"/>
        </w:rPr>
        <w:t>gernes ønske om frihed.</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Det her skildrede spejlvendte scenario er præcis, hvad der for tiden finder sted i Ukraine, og der er ingen tvivl om, at det er kendt af EU, Konrad-Adenauer-Stiftelsen og EU-udenrigspolitikeren E</w:t>
      </w:r>
      <w:r w:rsidRPr="005757C4">
        <w:rPr>
          <w:rFonts w:ascii="Times New Roman" w:hAnsi="Times New Roman" w:cs="Times New Roman"/>
          <w:sz w:val="24"/>
          <w:szCs w:val="24"/>
        </w:rPr>
        <w:t>l</w:t>
      </w:r>
      <w:r w:rsidRPr="005757C4">
        <w:rPr>
          <w:rFonts w:ascii="Times New Roman" w:hAnsi="Times New Roman" w:cs="Times New Roman"/>
          <w:sz w:val="24"/>
          <w:szCs w:val="24"/>
        </w:rPr>
        <w:t>mar Brok, for mange af deres repræsentanter har i ugevis gået sammen med demonstranterne i tæt ko</w:t>
      </w:r>
      <w:r w:rsidRPr="005757C4">
        <w:rPr>
          <w:rFonts w:ascii="Times New Roman" w:hAnsi="Times New Roman" w:cs="Times New Roman"/>
          <w:sz w:val="24"/>
          <w:szCs w:val="24"/>
        </w:rPr>
        <w:t>n</w:t>
      </w:r>
      <w:r w:rsidRPr="005757C4">
        <w:rPr>
          <w:rFonts w:ascii="Times New Roman" w:hAnsi="Times New Roman" w:cs="Times New Roman"/>
          <w:sz w:val="24"/>
          <w:szCs w:val="24"/>
        </w:rPr>
        <w:t xml:space="preserve">takt. Der er dog en hel række af aviser som </w:t>
      </w:r>
      <w:r w:rsidRPr="005757C4">
        <w:rPr>
          <w:rFonts w:ascii="Times New Roman" w:hAnsi="Times New Roman" w:cs="Times New Roman"/>
          <w:i/>
          <w:sz w:val="24"/>
          <w:szCs w:val="24"/>
        </w:rPr>
        <w:t>Time Magazine</w:t>
      </w:r>
      <w:r w:rsidRPr="005757C4">
        <w:rPr>
          <w:rFonts w:ascii="Times New Roman" w:hAnsi="Times New Roman" w:cs="Times New Roman"/>
          <w:sz w:val="24"/>
          <w:szCs w:val="24"/>
        </w:rPr>
        <w:t xml:space="preserve"> og det britiske </w:t>
      </w:r>
      <w:r w:rsidRPr="005757C4">
        <w:rPr>
          <w:rFonts w:ascii="Times New Roman" w:hAnsi="Times New Roman" w:cs="Times New Roman"/>
          <w:i/>
          <w:sz w:val="24"/>
          <w:szCs w:val="24"/>
        </w:rPr>
        <w:t>Guardian</w:t>
      </w:r>
      <w:r w:rsidRPr="005757C4">
        <w:rPr>
          <w:rFonts w:ascii="Times New Roman" w:hAnsi="Times New Roman" w:cs="Times New Roman"/>
          <w:sz w:val="24"/>
          <w:szCs w:val="24"/>
        </w:rPr>
        <w:t>, for blot at nævnte nogle, der påpeger den ukrainske opposit</w:t>
      </w:r>
      <w:r w:rsidRPr="005757C4">
        <w:rPr>
          <w:rFonts w:ascii="Times New Roman" w:hAnsi="Times New Roman" w:cs="Times New Roman"/>
          <w:sz w:val="24"/>
          <w:szCs w:val="24"/>
        </w:rPr>
        <w:t>i</w:t>
      </w:r>
      <w:r w:rsidRPr="005757C4">
        <w:rPr>
          <w:rFonts w:ascii="Times New Roman" w:hAnsi="Times New Roman" w:cs="Times New Roman"/>
          <w:sz w:val="24"/>
          <w:szCs w:val="24"/>
        </w:rPr>
        <w:t xml:space="preserve">ons fascistiske karakter. Stephen Cohen, professor i Ruslandsstudier ved universitetet i New York og ved Princeton, formulerede det rammende i et interview med Amy Goodman fra </w:t>
      </w:r>
      <w:proofErr w:type="spellStart"/>
      <w:r w:rsidRPr="005757C4">
        <w:rPr>
          <w:rFonts w:ascii="Times New Roman" w:hAnsi="Times New Roman" w:cs="Times New Roman"/>
          <w:i/>
          <w:sz w:val="24"/>
          <w:szCs w:val="24"/>
        </w:rPr>
        <w:t>Democracy</w:t>
      </w:r>
      <w:proofErr w:type="spellEnd"/>
      <w:r w:rsidRPr="005757C4">
        <w:rPr>
          <w:rFonts w:ascii="Times New Roman" w:hAnsi="Times New Roman" w:cs="Times New Roman"/>
          <w:i/>
          <w:sz w:val="24"/>
          <w:szCs w:val="24"/>
        </w:rPr>
        <w:t xml:space="preserve"> Now</w:t>
      </w:r>
      <w:r w:rsidRPr="005757C4">
        <w:rPr>
          <w:rFonts w:ascii="Times New Roman" w:hAnsi="Times New Roman" w:cs="Times New Roman"/>
          <w:sz w:val="24"/>
          <w:szCs w:val="24"/>
        </w:rPr>
        <w:t>: Det drejer sig om et statskup fra højreekstreme nazister imod en demokratisk valgt regering. »Hvem har udløst denne krise? Det har Den europæiske Union. EU har stort set givet Ukraine et ultimatum: underskriv a</w:t>
      </w:r>
      <w:r w:rsidRPr="005757C4">
        <w:rPr>
          <w:rFonts w:ascii="Times New Roman" w:hAnsi="Times New Roman" w:cs="Times New Roman"/>
          <w:sz w:val="24"/>
          <w:szCs w:val="24"/>
        </w:rPr>
        <w:t>s</w:t>
      </w:r>
      <w:r w:rsidRPr="005757C4">
        <w:rPr>
          <w:rFonts w:ascii="Times New Roman" w:hAnsi="Times New Roman" w:cs="Times New Roman"/>
          <w:sz w:val="24"/>
          <w:szCs w:val="24"/>
        </w:rPr>
        <w:t>socieringsaftalen med EU, ellers … Og hvad gik denne aftale så ud på?«, spurgte han. Den ville være blevet en økonomisk katastrofe for Ukraine. »Hvad har EU tilbudt? Den samme nedskæringspolitik, der har ruineret hele Europa. Intet andet. Og derudover, når man læser dokumenterne i EU-tilbuddet til Ukraine, så finder man dér et langt afsnit om mil</w:t>
      </w:r>
      <w:r w:rsidRPr="005757C4">
        <w:rPr>
          <w:rFonts w:ascii="Times New Roman" w:hAnsi="Times New Roman" w:cs="Times New Roman"/>
          <w:sz w:val="24"/>
          <w:szCs w:val="24"/>
        </w:rPr>
        <w:t>i</w:t>
      </w:r>
      <w:r w:rsidRPr="005757C4">
        <w:rPr>
          <w:rFonts w:ascii="Times New Roman" w:hAnsi="Times New Roman" w:cs="Times New Roman"/>
          <w:sz w:val="24"/>
          <w:szCs w:val="24"/>
        </w:rPr>
        <w:t>tært samarbejde. I praksis skal Ukraine, hvis de skrev under, følge NATO’s militære politik. Hvad ville det betyde? Det ville betyde, at der blev trukket en ny Koldkrigslinje, som før var Berlin, ned midt gennem hjertet af den slaviske civilisation, direkte op ad Ruslands grænse.«</w:t>
      </w:r>
    </w:p>
    <w:p w:rsidR="00DC51A2" w:rsidRPr="005757C4" w:rsidRDefault="00DC51A2" w:rsidP="005757C4">
      <w:pPr>
        <w:spacing w:after="0" w:line="240" w:lineRule="auto"/>
        <w:jc w:val="both"/>
        <w:rPr>
          <w:rFonts w:ascii="Times New Roman" w:hAnsi="Times New Roman" w:cs="Times New Roman"/>
          <w:b/>
          <w:sz w:val="24"/>
          <w:szCs w:val="24"/>
        </w:rPr>
      </w:pPr>
    </w:p>
    <w:p w:rsidR="00DC51A2" w:rsidRPr="005757C4" w:rsidRDefault="00DC51A2" w:rsidP="005757C4">
      <w:pPr>
        <w:spacing w:after="0" w:line="240" w:lineRule="auto"/>
        <w:jc w:val="both"/>
        <w:rPr>
          <w:rFonts w:ascii="Times New Roman" w:hAnsi="Times New Roman" w:cs="Times New Roman"/>
          <w:b/>
          <w:sz w:val="24"/>
          <w:szCs w:val="24"/>
        </w:rPr>
      </w:pPr>
      <w:r w:rsidRPr="005757C4">
        <w:rPr>
          <w:rFonts w:ascii="Times New Roman" w:hAnsi="Times New Roman" w:cs="Times New Roman"/>
          <w:b/>
          <w:sz w:val="24"/>
          <w:szCs w:val="24"/>
        </w:rPr>
        <w:t>Ruslands inddæmning</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Lad os kigge lidt nærmere på de friheds- og europ</w:t>
      </w:r>
      <w:r w:rsidRPr="005757C4">
        <w:rPr>
          <w:rFonts w:ascii="Times New Roman" w:hAnsi="Times New Roman" w:cs="Times New Roman"/>
          <w:sz w:val="24"/>
          <w:szCs w:val="24"/>
        </w:rPr>
        <w:t>a</w:t>
      </w:r>
      <w:r w:rsidRPr="005757C4">
        <w:rPr>
          <w:rFonts w:ascii="Times New Roman" w:hAnsi="Times New Roman" w:cs="Times New Roman"/>
          <w:sz w:val="24"/>
          <w:szCs w:val="24"/>
        </w:rPr>
        <w:t>elskende demonstranter.</w:t>
      </w:r>
    </w:p>
    <w:p w:rsidR="00DC51A2" w:rsidRPr="005757C4" w:rsidRDefault="00DC51A2" w:rsidP="005757C4">
      <w:pPr>
        <w:spacing w:after="0" w:line="240" w:lineRule="auto"/>
        <w:jc w:val="both"/>
        <w:rPr>
          <w:rFonts w:ascii="Times New Roman" w:hAnsi="Times New Roman" w:cs="Times New Roman"/>
          <w:sz w:val="24"/>
          <w:szCs w:val="24"/>
        </w:rPr>
      </w:pPr>
      <w:proofErr w:type="spellStart"/>
      <w:r w:rsidRPr="005757C4">
        <w:rPr>
          <w:rFonts w:ascii="Times New Roman" w:hAnsi="Times New Roman" w:cs="Times New Roman"/>
          <w:sz w:val="24"/>
          <w:szCs w:val="24"/>
        </w:rPr>
        <w:lastRenderedPageBreak/>
        <w:t>Svoboda</w:t>
      </w:r>
      <w:proofErr w:type="spellEnd"/>
      <w:r w:rsidRPr="005757C4">
        <w:rPr>
          <w:rFonts w:ascii="Times New Roman" w:hAnsi="Times New Roman" w:cs="Times New Roman"/>
          <w:sz w:val="24"/>
          <w:szCs w:val="24"/>
        </w:rPr>
        <w:t xml:space="preserve">-organisationen, med hvis anfører Oleg </w:t>
      </w:r>
      <w:proofErr w:type="spellStart"/>
      <w:r w:rsidRPr="005757C4">
        <w:rPr>
          <w:rFonts w:ascii="Times New Roman" w:hAnsi="Times New Roman" w:cs="Times New Roman"/>
          <w:sz w:val="24"/>
          <w:szCs w:val="24"/>
        </w:rPr>
        <w:t>Tjagnibok</w:t>
      </w:r>
      <w:proofErr w:type="spellEnd"/>
      <w:r w:rsidRPr="005757C4">
        <w:rPr>
          <w:rFonts w:ascii="Times New Roman" w:hAnsi="Times New Roman" w:cs="Times New Roman"/>
          <w:sz w:val="24"/>
          <w:szCs w:val="24"/>
        </w:rPr>
        <w:t xml:space="preserve"> ikke kun senator McCain gerne lader sig fotografere, har overalt hejst </w:t>
      </w:r>
      <w:proofErr w:type="spellStart"/>
      <w:r w:rsidRPr="005757C4">
        <w:rPr>
          <w:rFonts w:ascii="Times New Roman" w:hAnsi="Times New Roman" w:cs="Times New Roman"/>
          <w:sz w:val="24"/>
          <w:szCs w:val="24"/>
        </w:rPr>
        <w:t>OUN’s</w:t>
      </w:r>
      <w:proofErr w:type="spellEnd"/>
      <w:r w:rsidRPr="005757C4">
        <w:rPr>
          <w:rFonts w:ascii="Times New Roman" w:hAnsi="Times New Roman" w:cs="Times New Roman"/>
          <w:sz w:val="24"/>
          <w:szCs w:val="24"/>
        </w:rPr>
        <w:t xml:space="preserve"> (Organisati</w:t>
      </w:r>
      <w:r w:rsidRPr="005757C4">
        <w:rPr>
          <w:rFonts w:ascii="Times New Roman" w:hAnsi="Times New Roman" w:cs="Times New Roman"/>
          <w:sz w:val="24"/>
          <w:szCs w:val="24"/>
        </w:rPr>
        <w:t>o</w:t>
      </w:r>
      <w:r w:rsidRPr="005757C4">
        <w:rPr>
          <w:rFonts w:ascii="Times New Roman" w:hAnsi="Times New Roman" w:cs="Times New Roman"/>
          <w:sz w:val="24"/>
          <w:szCs w:val="24"/>
        </w:rPr>
        <w:t xml:space="preserve">nen af ukrainske nationalister) og deres militære fløj </w:t>
      </w:r>
      <w:proofErr w:type="spellStart"/>
      <w:r w:rsidRPr="005757C4">
        <w:rPr>
          <w:rFonts w:ascii="Times New Roman" w:hAnsi="Times New Roman" w:cs="Times New Roman"/>
          <w:sz w:val="24"/>
          <w:szCs w:val="24"/>
        </w:rPr>
        <w:t>UPA’s</w:t>
      </w:r>
      <w:proofErr w:type="spellEnd"/>
      <w:r w:rsidRPr="005757C4">
        <w:rPr>
          <w:rFonts w:ascii="Times New Roman" w:hAnsi="Times New Roman" w:cs="Times New Roman"/>
          <w:sz w:val="24"/>
          <w:szCs w:val="24"/>
        </w:rPr>
        <w:t xml:space="preserve"> (Den ukrainske Oprørshær) rød-sorte flag. Deres grundlægger </w:t>
      </w:r>
      <w:proofErr w:type="spellStart"/>
      <w:r w:rsidRPr="005757C4">
        <w:rPr>
          <w:rFonts w:ascii="Times New Roman" w:hAnsi="Times New Roman" w:cs="Times New Roman"/>
          <w:sz w:val="24"/>
          <w:szCs w:val="24"/>
        </w:rPr>
        <w:t>Stepan</w:t>
      </w:r>
      <w:proofErr w:type="spellEnd"/>
      <w:r w:rsidRPr="005757C4">
        <w:rPr>
          <w:rFonts w:ascii="Times New Roman" w:hAnsi="Times New Roman" w:cs="Times New Roman"/>
          <w:sz w:val="24"/>
          <w:szCs w:val="24"/>
        </w:rPr>
        <w:t xml:space="preserve"> </w:t>
      </w:r>
      <w:proofErr w:type="spellStart"/>
      <w:r w:rsidRPr="005757C4">
        <w:rPr>
          <w:rFonts w:ascii="Times New Roman" w:hAnsi="Times New Roman" w:cs="Times New Roman"/>
          <w:sz w:val="24"/>
          <w:szCs w:val="24"/>
        </w:rPr>
        <w:t>Bandera</w:t>
      </w:r>
      <w:proofErr w:type="spellEnd"/>
      <w:r w:rsidRPr="005757C4">
        <w:rPr>
          <w:rFonts w:ascii="Times New Roman" w:hAnsi="Times New Roman" w:cs="Times New Roman"/>
          <w:sz w:val="24"/>
          <w:szCs w:val="24"/>
        </w:rPr>
        <w:t xml:space="preserve"> var en ledende nazi-kollaboratør under Anden Verdenskrig og ha</w:t>
      </w:r>
      <w:r w:rsidRPr="005757C4">
        <w:rPr>
          <w:rFonts w:ascii="Times New Roman" w:hAnsi="Times New Roman" w:cs="Times New Roman"/>
          <w:sz w:val="24"/>
          <w:szCs w:val="24"/>
        </w:rPr>
        <w:t>v</w:t>
      </w:r>
      <w:r w:rsidRPr="005757C4">
        <w:rPr>
          <w:rFonts w:ascii="Times New Roman" w:hAnsi="Times New Roman" w:cs="Times New Roman"/>
          <w:sz w:val="24"/>
          <w:szCs w:val="24"/>
        </w:rPr>
        <w:t>de forberedt deres invasion gennem sin unde</w:t>
      </w:r>
      <w:r w:rsidRPr="005757C4">
        <w:rPr>
          <w:rFonts w:ascii="Times New Roman" w:hAnsi="Times New Roman" w:cs="Times New Roman"/>
          <w:sz w:val="24"/>
          <w:szCs w:val="24"/>
        </w:rPr>
        <w:t>r</w:t>
      </w:r>
      <w:r w:rsidRPr="005757C4">
        <w:rPr>
          <w:rFonts w:ascii="Times New Roman" w:hAnsi="Times New Roman" w:cs="Times New Roman"/>
          <w:sz w:val="24"/>
          <w:szCs w:val="24"/>
        </w:rPr>
        <w:t>grundsorganisation. OUN/UPA var i 1943-44 a</w:t>
      </w:r>
      <w:r w:rsidRPr="005757C4">
        <w:rPr>
          <w:rFonts w:ascii="Times New Roman" w:hAnsi="Times New Roman" w:cs="Times New Roman"/>
          <w:sz w:val="24"/>
          <w:szCs w:val="24"/>
        </w:rPr>
        <w:t>n</w:t>
      </w:r>
      <w:r w:rsidRPr="005757C4">
        <w:rPr>
          <w:rFonts w:ascii="Times New Roman" w:hAnsi="Times New Roman" w:cs="Times New Roman"/>
          <w:sz w:val="24"/>
          <w:szCs w:val="24"/>
        </w:rPr>
        <w:t>svarlig for massakrer på op til 100.000 polakker og blev iflg. det britiske M16’s officielle historie ove</w:t>
      </w:r>
      <w:r w:rsidRPr="005757C4">
        <w:rPr>
          <w:rFonts w:ascii="Times New Roman" w:hAnsi="Times New Roman" w:cs="Times New Roman"/>
          <w:sz w:val="24"/>
          <w:szCs w:val="24"/>
        </w:rPr>
        <w:t>r</w:t>
      </w:r>
      <w:r w:rsidRPr="005757C4">
        <w:rPr>
          <w:rFonts w:ascii="Times New Roman" w:hAnsi="Times New Roman" w:cs="Times New Roman"/>
          <w:sz w:val="24"/>
          <w:szCs w:val="24"/>
        </w:rPr>
        <w:t xml:space="preserve">taget af den britiske efterretningstjeneste og blev i 1950’erne styret af </w:t>
      </w:r>
      <w:proofErr w:type="spellStart"/>
      <w:r w:rsidRPr="005757C4">
        <w:rPr>
          <w:rFonts w:ascii="Times New Roman" w:hAnsi="Times New Roman" w:cs="Times New Roman"/>
          <w:sz w:val="24"/>
          <w:szCs w:val="24"/>
        </w:rPr>
        <w:t>Gehlen</w:t>
      </w:r>
      <w:proofErr w:type="spellEnd"/>
      <w:r w:rsidRPr="005757C4">
        <w:rPr>
          <w:rFonts w:ascii="Times New Roman" w:hAnsi="Times New Roman" w:cs="Times New Roman"/>
          <w:sz w:val="24"/>
          <w:szCs w:val="24"/>
        </w:rPr>
        <w:t xml:space="preserve">-organisationen, efter at Reinhard </w:t>
      </w:r>
      <w:proofErr w:type="spellStart"/>
      <w:r w:rsidRPr="005757C4">
        <w:rPr>
          <w:rFonts w:ascii="Times New Roman" w:hAnsi="Times New Roman" w:cs="Times New Roman"/>
          <w:sz w:val="24"/>
          <w:szCs w:val="24"/>
        </w:rPr>
        <w:t>Gehlen</w:t>
      </w:r>
      <w:proofErr w:type="spellEnd"/>
      <w:r w:rsidRPr="005757C4">
        <w:rPr>
          <w:rFonts w:ascii="Times New Roman" w:hAnsi="Times New Roman" w:cs="Times New Roman"/>
          <w:sz w:val="24"/>
          <w:szCs w:val="24"/>
        </w:rPr>
        <w:t xml:space="preserve"> var blevet chef for BND (Den t</w:t>
      </w:r>
      <w:r w:rsidRPr="005757C4">
        <w:rPr>
          <w:rFonts w:ascii="Times New Roman" w:hAnsi="Times New Roman" w:cs="Times New Roman"/>
          <w:sz w:val="24"/>
          <w:szCs w:val="24"/>
        </w:rPr>
        <w:t>y</w:t>
      </w:r>
      <w:r w:rsidRPr="005757C4">
        <w:rPr>
          <w:rFonts w:ascii="Times New Roman" w:hAnsi="Times New Roman" w:cs="Times New Roman"/>
          <w:sz w:val="24"/>
          <w:szCs w:val="24"/>
        </w:rPr>
        <w:t>ske forbundsefterretningstjeneste).</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Ukrainske kilder rapporterer om deltagelsen af yde</w:t>
      </w:r>
      <w:r w:rsidRPr="005757C4">
        <w:rPr>
          <w:rFonts w:ascii="Times New Roman" w:hAnsi="Times New Roman" w:cs="Times New Roman"/>
          <w:sz w:val="24"/>
          <w:szCs w:val="24"/>
        </w:rPr>
        <w:t>r</w:t>
      </w:r>
      <w:r w:rsidRPr="005757C4">
        <w:rPr>
          <w:rFonts w:ascii="Times New Roman" w:hAnsi="Times New Roman" w:cs="Times New Roman"/>
          <w:sz w:val="24"/>
          <w:szCs w:val="24"/>
        </w:rPr>
        <w:t xml:space="preserve">ligere en radikal gruppering, hvis ukrainske navn lyder </w:t>
      </w:r>
      <w:proofErr w:type="spellStart"/>
      <w:r w:rsidRPr="005757C4">
        <w:rPr>
          <w:rFonts w:ascii="Times New Roman" w:hAnsi="Times New Roman" w:cs="Times New Roman"/>
          <w:sz w:val="24"/>
          <w:szCs w:val="24"/>
        </w:rPr>
        <w:t>Spilnya</w:t>
      </w:r>
      <w:proofErr w:type="spellEnd"/>
      <w:r w:rsidRPr="005757C4">
        <w:rPr>
          <w:rFonts w:ascii="Times New Roman" w:hAnsi="Times New Roman" w:cs="Times New Roman"/>
          <w:sz w:val="24"/>
          <w:szCs w:val="24"/>
        </w:rPr>
        <w:t xml:space="preserve"> </w:t>
      </w:r>
      <w:proofErr w:type="spellStart"/>
      <w:r w:rsidRPr="005757C4">
        <w:rPr>
          <w:rFonts w:ascii="Times New Roman" w:hAnsi="Times New Roman" w:cs="Times New Roman"/>
          <w:sz w:val="24"/>
          <w:szCs w:val="24"/>
        </w:rPr>
        <w:t>Sprava</w:t>
      </w:r>
      <w:proofErr w:type="spellEnd"/>
      <w:r w:rsidRPr="005757C4">
        <w:rPr>
          <w:rFonts w:ascii="Times New Roman" w:hAnsi="Times New Roman" w:cs="Times New Roman"/>
          <w:sz w:val="24"/>
          <w:szCs w:val="24"/>
        </w:rPr>
        <w:t xml:space="preserve"> (»Den fælles Sag«), som br</w:t>
      </w:r>
      <w:r w:rsidRPr="005757C4">
        <w:rPr>
          <w:rFonts w:ascii="Times New Roman" w:hAnsi="Times New Roman" w:cs="Times New Roman"/>
          <w:sz w:val="24"/>
          <w:szCs w:val="24"/>
        </w:rPr>
        <w:t>u</w:t>
      </w:r>
      <w:r w:rsidRPr="005757C4">
        <w:rPr>
          <w:rFonts w:ascii="Times New Roman" w:hAnsi="Times New Roman" w:cs="Times New Roman"/>
          <w:sz w:val="24"/>
          <w:szCs w:val="24"/>
        </w:rPr>
        <w:t>ger forkortelsen »SS« og som betragter sig selv som stormtropper. Antisemitiske, russiskfobiske og rac</w:t>
      </w:r>
      <w:r w:rsidRPr="005757C4">
        <w:rPr>
          <w:rFonts w:ascii="Times New Roman" w:hAnsi="Times New Roman" w:cs="Times New Roman"/>
          <w:sz w:val="24"/>
          <w:szCs w:val="24"/>
        </w:rPr>
        <w:t>i</w:t>
      </w:r>
      <w:r w:rsidRPr="005757C4">
        <w:rPr>
          <w:rFonts w:ascii="Times New Roman" w:hAnsi="Times New Roman" w:cs="Times New Roman"/>
          <w:sz w:val="24"/>
          <w:szCs w:val="24"/>
        </w:rPr>
        <w:t>stiske paroler dominerer scenen, og der har netop været overgreb på repræsentanter for tilsvarende grupperinger. Der er desuden rapporter om infiltr</w:t>
      </w:r>
      <w:r w:rsidRPr="005757C4">
        <w:rPr>
          <w:rFonts w:ascii="Times New Roman" w:hAnsi="Times New Roman" w:cs="Times New Roman"/>
          <w:sz w:val="24"/>
          <w:szCs w:val="24"/>
        </w:rPr>
        <w:t>e</w:t>
      </w:r>
      <w:r w:rsidRPr="005757C4">
        <w:rPr>
          <w:rFonts w:ascii="Times New Roman" w:hAnsi="Times New Roman" w:cs="Times New Roman"/>
          <w:sz w:val="24"/>
          <w:szCs w:val="24"/>
        </w:rPr>
        <w:t>ring af demonstranterne fra 300 ukrainske »</w:t>
      </w:r>
      <w:proofErr w:type="spellStart"/>
      <w:r w:rsidRPr="005757C4">
        <w:rPr>
          <w:rFonts w:ascii="Times New Roman" w:hAnsi="Times New Roman" w:cs="Times New Roman"/>
          <w:sz w:val="24"/>
          <w:szCs w:val="24"/>
        </w:rPr>
        <w:t>a</w:t>
      </w:r>
      <w:r w:rsidRPr="005757C4">
        <w:rPr>
          <w:rFonts w:ascii="Times New Roman" w:hAnsi="Times New Roman" w:cs="Times New Roman"/>
          <w:sz w:val="24"/>
          <w:szCs w:val="24"/>
        </w:rPr>
        <w:t>f</w:t>
      </w:r>
      <w:r w:rsidRPr="005757C4">
        <w:rPr>
          <w:rFonts w:ascii="Times New Roman" w:hAnsi="Times New Roman" w:cs="Times New Roman"/>
          <w:sz w:val="24"/>
          <w:szCs w:val="24"/>
        </w:rPr>
        <w:t>ghansi</w:t>
      </w:r>
      <w:proofErr w:type="spellEnd"/>
      <w:r w:rsidRPr="005757C4">
        <w:rPr>
          <w:rFonts w:ascii="Times New Roman" w:hAnsi="Times New Roman" w:cs="Times New Roman"/>
          <w:sz w:val="24"/>
          <w:szCs w:val="24"/>
        </w:rPr>
        <w:t>«, dvs. kæmpere, der har kæmpet på al-Qaedas side i Syrien mod Assad-regeringen og he</w:t>
      </w:r>
      <w:r w:rsidRPr="005757C4">
        <w:rPr>
          <w:rFonts w:ascii="Times New Roman" w:hAnsi="Times New Roman" w:cs="Times New Roman"/>
          <w:sz w:val="24"/>
          <w:szCs w:val="24"/>
        </w:rPr>
        <w:t>r</w:t>
      </w:r>
      <w:r w:rsidRPr="005757C4">
        <w:rPr>
          <w:rFonts w:ascii="Times New Roman" w:hAnsi="Times New Roman" w:cs="Times New Roman"/>
          <w:sz w:val="24"/>
          <w:szCs w:val="24"/>
        </w:rPr>
        <w:t>fra råder over ekstrem kamperfaring.</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I Ukraine er et fascistisk kup utvivlsomt i gang.</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 xml:space="preserve">Men, som </w:t>
      </w:r>
      <w:proofErr w:type="gramStart"/>
      <w:r w:rsidRPr="005757C4">
        <w:rPr>
          <w:rFonts w:ascii="Times New Roman" w:hAnsi="Times New Roman" w:cs="Times New Roman"/>
          <w:sz w:val="24"/>
          <w:szCs w:val="24"/>
        </w:rPr>
        <w:t>præsident</w:t>
      </w:r>
      <w:proofErr w:type="gramEnd"/>
      <w:r w:rsidRPr="005757C4">
        <w:rPr>
          <w:rFonts w:ascii="Times New Roman" w:hAnsi="Times New Roman" w:cs="Times New Roman"/>
          <w:sz w:val="24"/>
          <w:szCs w:val="24"/>
        </w:rPr>
        <w:t xml:space="preserve"> </w:t>
      </w:r>
      <w:proofErr w:type="gramStart"/>
      <w:r w:rsidRPr="005757C4">
        <w:rPr>
          <w:rFonts w:ascii="Times New Roman" w:hAnsi="Times New Roman" w:cs="Times New Roman"/>
          <w:sz w:val="24"/>
          <w:szCs w:val="24"/>
        </w:rPr>
        <w:t>Putins</w:t>
      </w:r>
      <w:proofErr w:type="gramEnd"/>
      <w:r w:rsidRPr="005757C4">
        <w:rPr>
          <w:rFonts w:ascii="Times New Roman" w:hAnsi="Times New Roman" w:cs="Times New Roman"/>
          <w:sz w:val="24"/>
          <w:szCs w:val="24"/>
        </w:rPr>
        <w:t xml:space="preserve"> rådgiver Sergei </w:t>
      </w:r>
      <w:proofErr w:type="spellStart"/>
      <w:r w:rsidRPr="005757C4">
        <w:rPr>
          <w:rFonts w:ascii="Times New Roman" w:hAnsi="Times New Roman" w:cs="Times New Roman"/>
          <w:sz w:val="24"/>
          <w:szCs w:val="24"/>
        </w:rPr>
        <w:t>Glazyev</w:t>
      </w:r>
      <w:proofErr w:type="spellEnd"/>
      <w:r w:rsidRPr="005757C4">
        <w:rPr>
          <w:rFonts w:ascii="Times New Roman" w:hAnsi="Times New Roman" w:cs="Times New Roman"/>
          <w:sz w:val="24"/>
          <w:szCs w:val="24"/>
        </w:rPr>
        <w:t xml:space="preserve"> netop har understreget, så er disse nazister ikke lige pludselig dukket frem af skovene, men Ukraine har igennem de sidste 20 år været målskive for den samme politik for regimeskifte gennem kræfter af det anglo-amerikanske imperium – hvis regionale underafdeling EU har udviklet sig til – som Irak, Iran, Libyen, Syrien og sluttelig Rusland og Kina. I løbet af disse to årtier har diverse amerikanske kre</w:t>
      </w:r>
      <w:r w:rsidRPr="005757C4">
        <w:rPr>
          <w:rFonts w:ascii="Times New Roman" w:hAnsi="Times New Roman" w:cs="Times New Roman"/>
          <w:sz w:val="24"/>
          <w:szCs w:val="24"/>
        </w:rPr>
        <w:t>d</w:t>
      </w:r>
      <w:r w:rsidRPr="005757C4">
        <w:rPr>
          <w:rFonts w:ascii="Times New Roman" w:hAnsi="Times New Roman" w:cs="Times New Roman"/>
          <w:sz w:val="24"/>
          <w:szCs w:val="24"/>
        </w:rPr>
        <w:t>se, NATO, George Soros, såvel som et betragteligt antal stiftelser og tænketanke skønsmæssigt invest</w:t>
      </w:r>
      <w:r w:rsidRPr="005757C4">
        <w:rPr>
          <w:rFonts w:ascii="Times New Roman" w:hAnsi="Times New Roman" w:cs="Times New Roman"/>
          <w:sz w:val="24"/>
          <w:szCs w:val="24"/>
        </w:rPr>
        <w:t>e</w:t>
      </w:r>
      <w:r w:rsidRPr="005757C4">
        <w:rPr>
          <w:rFonts w:ascii="Times New Roman" w:hAnsi="Times New Roman" w:cs="Times New Roman"/>
          <w:sz w:val="24"/>
          <w:szCs w:val="24"/>
        </w:rPr>
        <w:t xml:space="preserve">ret mellem 30 og 40 mia. dollars i opbygningen af pro-vestlige, </w:t>
      </w:r>
      <w:proofErr w:type="spellStart"/>
      <w:r w:rsidRPr="005757C4">
        <w:rPr>
          <w:rFonts w:ascii="Times New Roman" w:hAnsi="Times New Roman" w:cs="Times New Roman"/>
          <w:sz w:val="24"/>
          <w:szCs w:val="24"/>
        </w:rPr>
        <w:t>anti</w:t>
      </w:r>
      <w:proofErr w:type="spellEnd"/>
      <w:r w:rsidRPr="005757C4">
        <w:rPr>
          <w:rFonts w:ascii="Times New Roman" w:hAnsi="Times New Roman" w:cs="Times New Roman"/>
          <w:sz w:val="24"/>
          <w:szCs w:val="24"/>
        </w:rPr>
        <w:t>-russiske netværk og 2200 (!) NGO’er, som kun tjener ét eneste formål: Ukraines brud med enhver form for associering med Rusland og sluttelig integreringen i NATO-militærforbundet og fuldendelsen af Ruslands inddæmning.</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Disse netværk var også ansvarlige for den såkaldte »Orange Revolution« i 2004. I Georgien blev den samme undermineringsproces kaldt for »Rosen-revolutionen«, i den arabiske verden kaldt »Det ar</w:t>
      </w:r>
      <w:r w:rsidRPr="005757C4">
        <w:rPr>
          <w:rFonts w:ascii="Times New Roman" w:hAnsi="Times New Roman" w:cs="Times New Roman"/>
          <w:sz w:val="24"/>
          <w:szCs w:val="24"/>
        </w:rPr>
        <w:t>a</w:t>
      </w:r>
      <w:r w:rsidRPr="005757C4">
        <w:rPr>
          <w:rFonts w:ascii="Times New Roman" w:hAnsi="Times New Roman" w:cs="Times New Roman"/>
          <w:sz w:val="24"/>
          <w:szCs w:val="24"/>
        </w:rPr>
        <w:t>biske Forår«, i Rusland »Den hvide Revolution« eller »Det russiske Forår«, men hvor forsøget mi</w:t>
      </w:r>
      <w:r w:rsidRPr="005757C4">
        <w:rPr>
          <w:rFonts w:ascii="Times New Roman" w:hAnsi="Times New Roman" w:cs="Times New Roman"/>
          <w:sz w:val="24"/>
          <w:szCs w:val="24"/>
        </w:rPr>
        <w:t>s</w:t>
      </w:r>
      <w:r w:rsidRPr="005757C4">
        <w:rPr>
          <w:rFonts w:ascii="Times New Roman" w:hAnsi="Times New Roman" w:cs="Times New Roman"/>
          <w:sz w:val="24"/>
          <w:szCs w:val="24"/>
        </w:rPr>
        <w:t>lykkedes. For øvrigt bliver menneskemængden også sat ind mod den retmæssigt valgte regering i Tha</w:t>
      </w:r>
      <w:r w:rsidRPr="005757C4">
        <w:rPr>
          <w:rFonts w:ascii="Times New Roman" w:hAnsi="Times New Roman" w:cs="Times New Roman"/>
          <w:sz w:val="24"/>
          <w:szCs w:val="24"/>
        </w:rPr>
        <w:t>i</w:t>
      </w:r>
      <w:r w:rsidRPr="005757C4">
        <w:rPr>
          <w:rFonts w:ascii="Times New Roman" w:hAnsi="Times New Roman" w:cs="Times New Roman"/>
          <w:sz w:val="24"/>
          <w:szCs w:val="24"/>
        </w:rPr>
        <w:t xml:space="preserve">land efter den samme modus </w:t>
      </w:r>
      <w:proofErr w:type="spellStart"/>
      <w:r w:rsidRPr="005757C4">
        <w:rPr>
          <w:rFonts w:ascii="Times New Roman" w:hAnsi="Times New Roman" w:cs="Times New Roman"/>
          <w:sz w:val="24"/>
          <w:szCs w:val="24"/>
        </w:rPr>
        <w:t>operandi</w:t>
      </w:r>
      <w:proofErr w:type="spellEnd"/>
      <w:r w:rsidRPr="005757C4">
        <w:rPr>
          <w:rFonts w:ascii="Times New Roman" w:hAnsi="Times New Roman" w:cs="Times New Roman"/>
          <w:sz w:val="24"/>
          <w:szCs w:val="24"/>
        </w:rPr>
        <w:t>. Efter u</w:t>
      </w:r>
      <w:r w:rsidRPr="005757C4">
        <w:rPr>
          <w:rFonts w:ascii="Times New Roman" w:hAnsi="Times New Roman" w:cs="Times New Roman"/>
          <w:sz w:val="24"/>
          <w:szCs w:val="24"/>
        </w:rPr>
        <w:t>d</w:t>
      </w:r>
      <w:r w:rsidRPr="005757C4">
        <w:rPr>
          <w:rFonts w:ascii="Times New Roman" w:hAnsi="Times New Roman" w:cs="Times New Roman"/>
          <w:sz w:val="24"/>
          <w:szCs w:val="24"/>
        </w:rPr>
        <w:t xml:space="preserve">bruddet af volden i november sidste år påpegede </w:t>
      </w:r>
      <w:r w:rsidRPr="005757C4">
        <w:rPr>
          <w:rFonts w:ascii="Times New Roman" w:hAnsi="Times New Roman" w:cs="Times New Roman"/>
          <w:sz w:val="24"/>
          <w:szCs w:val="24"/>
        </w:rPr>
        <w:lastRenderedPageBreak/>
        <w:t>præsident Putin, at opbygningen af disse netværk egentlig var planlagt med henblik på præsidentval</w:t>
      </w:r>
      <w:r w:rsidRPr="005757C4">
        <w:rPr>
          <w:rFonts w:ascii="Times New Roman" w:hAnsi="Times New Roman" w:cs="Times New Roman"/>
          <w:sz w:val="24"/>
          <w:szCs w:val="24"/>
        </w:rPr>
        <w:t>g</w:t>
      </w:r>
      <w:r w:rsidRPr="005757C4">
        <w:rPr>
          <w:rFonts w:ascii="Times New Roman" w:hAnsi="Times New Roman" w:cs="Times New Roman"/>
          <w:sz w:val="24"/>
          <w:szCs w:val="24"/>
        </w:rPr>
        <w:t>kampen i 2015, men var gennem opsigelsen af ass</w:t>
      </w:r>
      <w:r w:rsidRPr="005757C4">
        <w:rPr>
          <w:rFonts w:ascii="Times New Roman" w:hAnsi="Times New Roman" w:cs="Times New Roman"/>
          <w:sz w:val="24"/>
          <w:szCs w:val="24"/>
        </w:rPr>
        <w:t>o</w:t>
      </w:r>
      <w:r w:rsidRPr="005757C4">
        <w:rPr>
          <w:rFonts w:ascii="Times New Roman" w:hAnsi="Times New Roman" w:cs="Times New Roman"/>
          <w:sz w:val="24"/>
          <w:szCs w:val="24"/>
        </w:rPr>
        <w:t>cieringsaftalen med EU på EU-topmødet i Vilnius blevet aktiveret før tiden.</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Man må tage hele USA’s, NATO’s og EU's ove</w:t>
      </w:r>
      <w:r w:rsidRPr="005757C4">
        <w:rPr>
          <w:rFonts w:ascii="Times New Roman" w:hAnsi="Times New Roman" w:cs="Times New Roman"/>
          <w:sz w:val="24"/>
          <w:szCs w:val="24"/>
        </w:rPr>
        <w:t>r</w:t>
      </w:r>
      <w:r w:rsidRPr="005757C4">
        <w:rPr>
          <w:rFonts w:ascii="Times New Roman" w:hAnsi="Times New Roman" w:cs="Times New Roman"/>
          <w:sz w:val="24"/>
          <w:szCs w:val="24"/>
        </w:rPr>
        <w:t>ordnede strategi over for Rusland og Kina i betrag</w:t>
      </w:r>
      <w:r w:rsidRPr="005757C4">
        <w:rPr>
          <w:rFonts w:ascii="Times New Roman" w:hAnsi="Times New Roman" w:cs="Times New Roman"/>
          <w:sz w:val="24"/>
          <w:szCs w:val="24"/>
        </w:rPr>
        <w:t>t</w:t>
      </w:r>
      <w:r w:rsidRPr="005757C4">
        <w:rPr>
          <w:rFonts w:ascii="Times New Roman" w:hAnsi="Times New Roman" w:cs="Times New Roman"/>
          <w:sz w:val="24"/>
          <w:szCs w:val="24"/>
        </w:rPr>
        <w:t>ning, NATO’s faktiske offensive forsvar, som bl.a. opstillingen af Patriot-missilerne i Tyrkiet er udtryk for (hvis forlængelse Forbundsdagen netop har go</w:t>
      </w:r>
      <w:r w:rsidRPr="005757C4">
        <w:rPr>
          <w:rFonts w:ascii="Times New Roman" w:hAnsi="Times New Roman" w:cs="Times New Roman"/>
          <w:sz w:val="24"/>
          <w:szCs w:val="24"/>
        </w:rPr>
        <w:t>d</w:t>
      </w:r>
      <w:r w:rsidRPr="005757C4">
        <w:rPr>
          <w:rFonts w:ascii="Times New Roman" w:hAnsi="Times New Roman" w:cs="Times New Roman"/>
          <w:sz w:val="24"/>
          <w:szCs w:val="24"/>
        </w:rPr>
        <w:t>kendt); desuden opstillingen af det amerikanske missilforsvarssystem i Østeuropa ved den russiske grænse og Air-Sea-Battle-doktrinen mod Kina, som begge har til formål at lukke disse landes evne til at levere et gengældelsesangreb ned. Såvel Rusland som Kina har utvetydigt gjort det klart, at de mht. denne trussel på ingen måde kapitulerer, men vil svare med effektive modforholdsregler – angreb med deres atomvåben.</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Det skandaløse hykleri fra EU, Konrad-Adenauer-Stiftelsen og sådanne udvækster af demokratiet som Elmar Brok er motiveret af den langfristede in</w:t>
      </w:r>
      <w:r w:rsidRPr="005757C4">
        <w:rPr>
          <w:rFonts w:ascii="Times New Roman" w:hAnsi="Times New Roman" w:cs="Times New Roman"/>
          <w:sz w:val="24"/>
          <w:szCs w:val="24"/>
        </w:rPr>
        <w:t>d</w:t>
      </w:r>
      <w:r w:rsidRPr="005757C4">
        <w:rPr>
          <w:rFonts w:ascii="Times New Roman" w:hAnsi="Times New Roman" w:cs="Times New Roman"/>
          <w:sz w:val="24"/>
          <w:szCs w:val="24"/>
        </w:rPr>
        <w:t>dæmningsstrategi, der er planlagt over for Rusland og Kina, og som man har fulgt siden Murens fald i 1989. Og at denne strategi, der sluttelig også tilsigter begge disse staters regimeskifte eller kapitulation over for globaliseringsimperiet, også tager en nukl</w:t>
      </w:r>
      <w:r w:rsidRPr="005757C4">
        <w:rPr>
          <w:rFonts w:ascii="Times New Roman" w:hAnsi="Times New Roman" w:cs="Times New Roman"/>
          <w:sz w:val="24"/>
          <w:szCs w:val="24"/>
        </w:rPr>
        <w:t>e</w:t>
      </w:r>
      <w:r w:rsidRPr="005757C4">
        <w:rPr>
          <w:rFonts w:ascii="Times New Roman" w:hAnsi="Times New Roman" w:cs="Times New Roman"/>
          <w:sz w:val="24"/>
          <w:szCs w:val="24"/>
        </w:rPr>
        <w:t>ar konfrontation vedr. Ukraine med i købet, fantas</w:t>
      </w:r>
      <w:r w:rsidRPr="005757C4">
        <w:rPr>
          <w:rFonts w:ascii="Times New Roman" w:hAnsi="Times New Roman" w:cs="Times New Roman"/>
          <w:sz w:val="24"/>
          <w:szCs w:val="24"/>
        </w:rPr>
        <w:t>e</w:t>
      </w:r>
      <w:r w:rsidRPr="005757C4">
        <w:rPr>
          <w:rFonts w:ascii="Times New Roman" w:hAnsi="Times New Roman" w:cs="Times New Roman"/>
          <w:sz w:val="24"/>
          <w:szCs w:val="24"/>
        </w:rPr>
        <w:t xml:space="preserve">rede magasinet </w:t>
      </w:r>
      <w:r w:rsidRPr="005757C4">
        <w:rPr>
          <w:rFonts w:ascii="Times New Roman" w:hAnsi="Times New Roman" w:cs="Times New Roman"/>
          <w:i/>
          <w:sz w:val="24"/>
          <w:szCs w:val="24"/>
        </w:rPr>
        <w:t>Economist</w:t>
      </w:r>
      <w:r w:rsidRPr="005757C4">
        <w:rPr>
          <w:rFonts w:ascii="Times New Roman" w:hAnsi="Times New Roman" w:cs="Times New Roman"/>
          <w:sz w:val="24"/>
          <w:szCs w:val="24"/>
        </w:rPr>
        <w:t xml:space="preserve"> allerede over i en artikel fra 15. marts 2007. I dette »futuristiske« essay fo</w:t>
      </w:r>
      <w:r w:rsidRPr="005757C4">
        <w:rPr>
          <w:rFonts w:ascii="Times New Roman" w:hAnsi="Times New Roman" w:cs="Times New Roman"/>
          <w:sz w:val="24"/>
          <w:szCs w:val="24"/>
        </w:rPr>
        <w:t>r</w:t>
      </w:r>
      <w:r w:rsidRPr="005757C4">
        <w:rPr>
          <w:rFonts w:ascii="Times New Roman" w:hAnsi="Times New Roman" w:cs="Times New Roman"/>
          <w:sz w:val="24"/>
          <w:szCs w:val="24"/>
        </w:rPr>
        <w:t>udsiger husavisen i City of London en nuklear ko</w:t>
      </w:r>
      <w:r w:rsidRPr="005757C4">
        <w:rPr>
          <w:rFonts w:ascii="Times New Roman" w:hAnsi="Times New Roman" w:cs="Times New Roman"/>
          <w:sz w:val="24"/>
          <w:szCs w:val="24"/>
        </w:rPr>
        <w:t>n</w:t>
      </w:r>
      <w:r w:rsidRPr="005757C4">
        <w:rPr>
          <w:rFonts w:ascii="Times New Roman" w:hAnsi="Times New Roman" w:cs="Times New Roman"/>
          <w:sz w:val="24"/>
          <w:szCs w:val="24"/>
        </w:rPr>
        <w:t>frontation mht. Ukraine, som EU opmuntrer Obama-regeringen til, og hvis »succes« består i at sætte n</w:t>
      </w:r>
      <w:r w:rsidRPr="005757C4">
        <w:rPr>
          <w:rFonts w:ascii="Times New Roman" w:hAnsi="Times New Roman" w:cs="Times New Roman"/>
          <w:sz w:val="24"/>
          <w:szCs w:val="24"/>
        </w:rPr>
        <w:t>æ</w:t>
      </w:r>
      <w:r w:rsidRPr="005757C4">
        <w:rPr>
          <w:rFonts w:ascii="Times New Roman" w:hAnsi="Times New Roman" w:cs="Times New Roman"/>
          <w:sz w:val="24"/>
          <w:szCs w:val="24"/>
        </w:rPr>
        <w:t>ste runde af udvidelsen mod øst i gang.</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EU har, med sin politik over for Ukraine, fuldstæ</w:t>
      </w:r>
      <w:r w:rsidRPr="005757C4">
        <w:rPr>
          <w:rFonts w:ascii="Times New Roman" w:hAnsi="Times New Roman" w:cs="Times New Roman"/>
          <w:sz w:val="24"/>
          <w:szCs w:val="24"/>
        </w:rPr>
        <w:t>n</w:t>
      </w:r>
      <w:r w:rsidRPr="005757C4">
        <w:rPr>
          <w:rFonts w:ascii="Times New Roman" w:hAnsi="Times New Roman" w:cs="Times New Roman"/>
          <w:sz w:val="24"/>
          <w:szCs w:val="24"/>
        </w:rPr>
        <w:t>dig afsløret sig selv. Det er ikke blevet glemt, at det græske og spanske politi på opmuntring af Trojkaen ikke gik mindre hårdt til værks mod demonstranter, som protesterede mod den brutale nedskæringspol</w:t>
      </w:r>
      <w:r w:rsidRPr="005757C4">
        <w:rPr>
          <w:rFonts w:ascii="Times New Roman" w:hAnsi="Times New Roman" w:cs="Times New Roman"/>
          <w:sz w:val="24"/>
          <w:szCs w:val="24"/>
        </w:rPr>
        <w:t>i</w:t>
      </w:r>
      <w:r w:rsidRPr="005757C4">
        <w:rPr>
          <w:rFonts w:ascii="Times New Roman" w:hAnsi="Times New Roman" w:cs="Times New Roman"/>
          <w:sz w:val="24"/>
          <w:szCs w:val="24"/>
        </w:rPr>
        <w:t>tik til fordel for bankerne. Og for EU handler det naturligvis heller ikke om menneskers velfærd i Ukraine, hvis økonomiske elendighed ikke mindst er stor som følge af 1990’ernes chokterapi.  Ellers kunne de jo ganske enkelt have accepteret Putins forslag om et treparts-topmøde mellem EU, Ukraine og Rusland. Den kendsgerning, at EU afviste dette topmøde, forråder den virkelige hensigt: geopolitisk konfrontation!</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 xml:space="preserve">Den russiske udenrigsminister </w:t>
      </w:r>
      <w:proofErr w:type="spellStart"/>
      <w:r w:rsidRPr="005757C4">
        <w:rPr>
          <w:rFonts w:ascii="Times New Roman" w:hAnsi="Times New Roman" w:cs="Times New Roman"/>
          <w:sz w:val="24"/>
          <w:szCs w:val="24"/>
        </w:rPr>
        <w:t>Lavrov</w:t>
      </w:r>
      <w:proofErr w:type="spellEnd"/>
      <w:r w:rsidRPr="005757C4">
        <w:rPr>
          <w:rFonts w:ascii="Times New Roman" w:hAnsi="Times New Roman" w:cs="Times New Roman"/>
          <w:sz w:val="24"/>
          <w:szCs w:val="24"/>
        </w:rPr>
        <w:t xml:space="preserve"> stillede på Sikkerhedskonferencen i München det indlysende spørgsmål, hvad anstiftelse af uro havde med dem</w:t>
      </w:r>
      <w:r w:rsidRPr="005757C4">
        <w:rPr>
          <w:rFonts w:ascii="Times New Roman" w:hAnsi="Times New Roman" w:cs="Times New Roman"/>
          <w:sz w:val="24"/>
          <w:szCs w:val="24"/>
        </w:rPr>
        <w:t>o</w:t>
      </w:r>
      <w:r w:rsidRPr="005757C4">
        <w:rPr>
          <w:rFonts w:ascii="Times New Roman" w:hAnsi="Times New Roman" w:cs="Times New Roman"/>
          <w:sz w:val="24"/>
          <w:szCs w:val="24"/>
        </w:rPr>
        <w:t>krati at gøre: »Hvorfor er der ingen fordømmelse af dem, som her har besat regeringsbygninger og a</w:t>
      </w:r>
      <w:r w:rsidRPr="005757C4">
        <w:rPr>
          <w:rFonts w:ascii="Times New Roman" w:hAnsi="Times New Roman" w:cs="Times New Roman"/>
          <w:sz w:val="24"/>
          <w:szCs w:val="24"/>
        </w:rPr>
        <w:t>n</w:t>
      </w:r>
      <w:r w:rsidRPr="005757C4">
        <w:rPr>
          <w:rFonts w:ascii="Times New Roman" w:hAnsi="Times New Roman" w:cs="Times New Roman"/>
          <w:sz w:val="24"/>
          <w:szCs w:val="24"/>
        </w:rPr>
        <w:t xml:space="preserve">grebet politiet, hvorfor bliver det endda opmuntret af </w:t>
      </w:r>
      <w:r w:rsidRPr="005757C4">
        <w:rPr>
          <w:rFonts w:ascii="Times New Roman" w:hAnsi="Times New Roman" w:cs="Times New Roman"/>
          <w:sz w:val="24"/>
          <w:szCs w:val="24"/>
        </w:rPr>
        <w:lastRenderedPageBreak/>
        <w:t>EU, hvor en sådan adfærd dog i Jeres medlemsstater omgående ville blive straffet?«</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Hvis EU ikke øjeblikkeligt retter sin skandaløse holdning, fordømmer nazi-opstanden, indstiller e</w:t>
      </w:r>
      <w:r w:rsidRPr="005757C4">
        <w:rPr>
          <w:rFonts w:ascii="Times New Roman" w:hAnsi="Times New Roman" w:cs="Times New Roman"/>
          <w:sz w:val="24"/>
          <w:szCs w:val="24"/>
        </w:rPr>
        <w:t>n</w:t>
      </w:r>
      <w:r w:rsidRPr="005757C4">
        <w:rPr>
          <w:rFonts w:ascii="Times New Roman" w:hAnsi="Times New Roman" w:cs="Times New Roman"/>
          <w:sz w:val="24"/>
          <w:szCs w:val="24"/>
        </w:rPr>
        <w:t>hver finansiel støtte til NGO’erne og accepterer Ru</w:t>
      </w:r>
      <w:r w:rsidRPr="005757C4">
        <w:rPr>
          <w:rFonts w:ascii="Times New Roman" w:hAnsi="Times New Roman" w:cs="Times New Roman"/>
          <w:sz w:val="24"/>
          <w:szCs w:val="24"/>
        </w:rPr>
        <w:t>s</w:t>
      </w:r>
      <w:r w:rsidRPr="005757C4">
        <w:rPr>
          <w:rFonts w:ascii="Times New Roman" w:hAnsi="Times New Roman" w:cs="Times New Roman"/>
          <w:sz w:val="24"/>
          <w:szCs w:val="24"/>
        </w:rPr>
        <w:t>lands forslag om et treparts-topmøde, så bliver Tysklands omgående udtrædelse af denne union et eksistentielt spørgsmål om selvopholdelsesdrift.</w:t>
      </w:r>
    </w:p>
    <w:p w:rsidR="00F01F0E" w:rsidRDefault="00DC51A2" w:rsidP="005757C4">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På grund af konsekvenserne af EU’s politik blev det nødvendigt at skrive en Uafhængighedserklæring for de europæiske nationer – som en meget alvorligt ment platform for overlevelse for os alle.</w:t>
      </w:r>
    </w:p>
    <w:p w:rsidR="00F01F0E" w:rsidRDefault="00F01F0E" w:rsidP="00F01F0E">
      <w:pPr>
        <w:pBdr>
          <w:bottom w:val="single" w:sz="12" w:space="1" w:color="auto"/>
        </w:pBdr>
        <w:spacing w:after="0" w:line="240" w:lineRule="auto"/>
        <w:rPr>
          <w:rFonts w:ascii="Times New Roman" w:hAnsi="Times New Roman" w:cs="Times New Roman"/>
          <w:b/>
          <w:bCs/>
          <w:sz w:val="24"/>
          <w:szCs w:val="24"/>
        </w:rPr>
      </w:pPr>
    </w:p>
    <w:p w:rsidR="0085633F" w:rsidRDefault="00F01F0E" w:rsidP="00F01F0E">
      <w:pPr>
        <w:pBdr>
          <w:bottom w:val="single" w:sz="12" w:space="1" w:color="auto"/>
        </w:pBdr>
        <w:spacing w:after="0" w:line="240" w:lineRule="auto"/>
        <w:rPr>
          <w:rFonts w:ascii="Times New Roman" w:hAnsi="Times New Roman" w:cs="Times New Roman"/>
          <w:color w:val="548DD4" w:themeColor="text2" w:themeTint="99"/>
          <w:sz w:val="24"/>
          <w:szCs w:val="24"/>
        </w:rPr>
      </w:pPr>
      <w:r w:rsidRPr="00F01F0E">
        <w:rPr>
          <w:rFonts w:ascii="Times New Roman" w:hAnsi="Times New Roman" w:cs="Times New Roman"/>
          <w:b/>
          <w:bCs/>
          <w:sz w:val="24"/>
          <w:szCs w:val="24"/>
        </w:rPr>
        <w:t>Læs dokumentationen: De vestlige magter støtte</w:t>
      </w:r>
      <w:r>
        <w:rPr>
          <w:rFonts w:ascii="Times New Roman" w:hAnsi="Times New Roman" w:cs="Times New Roman"/>
          <w:b/>
          <w:bCs/>
          <w:sz w:val="24"/>
          <w:szCs w:val="24"/>
        </w:rPr>
        <w:t>r</w:t>
      </w:r>
      <w:r w:rsidRPr="00F01F0E">
        <w:rPr>
          <w:rFonts w:ascii="Times New Roman" w:hAnsi="Times New Roman" w:cs="Times New Roman"/>
          <w:b/>
          <w:bCs/>
          <w:sz w:val="24"/>
          <w:szCs w:val="24"/>
        </w:rPr>
        <w:t xml:space="preserve"> neo-nazistisk kup i Ukraine: </w:t>
      </w:r>
      <w:r w:rsidRPr="00F01F0E">
        <w:rPr>
          <w:rFonts w:ascii="Times New Roman" w:hAnsi="Times New Roman" w:cs="Times New Roman"/>
          <w:b/>
          <w:bCs/>
          <w:color w:val="548DD4" w:themeColor="text2" w:themeTint="99"/>
          <w:sz w:val="24"/>
          <w:szCs w:val="24"/>
        </w:rPr>
        <w:t xml:space="preserve">http://schillerinstitut.dk/drupal/node/1382 </w:t>
      </w:r>
      <w:r w:rsidR="00DC51A2" w:rsidRPr="00F01F0E">
        <w:rPr>
          <w:rFonts w:ascii="Times New Roman" w:hAnsi="Times New Roman" w:cs="Times New Roman"/>
          <w:color w:val="548DD4" w:themeColor="text2" w:themeTint="99"/>
          <w:sz w:val="24"/>
          <w:szCs w:val="24"/>
        </w:rPr>
        <w:t xml:space="preserve"> </w:t>
      </w:r>
      <w:r>
        <w:rPr>
          <w:rFonts w:ascii="Times New Roman" w:hAnsi="Times New Roman" w:cs="Times New Roman"/>
          <w:color w:val="548DD4" w:themeColor="text2" w:themeTint="99"/>
          <w:sz w:val="24"/>
          <w:szCs w:val="24"/>
        </w:rPr>
        <w:t>(eng.)</w:t>
      </w:r>
    </w:p>
    <w:p w:rsidR="00F01F0E" w:rsidRPr="00F01F0E" w:rsidRDefault="00F01F0E" w:rsidP="00F01F0E">
      <w:pPr>
        <w:rPr>
          <w:rFonts w:ascii="Times New Roman" w:hAnsi="Times New Roman" w:cs="Times New Roman"/>
          <w:b/>
          <w:sz w:val="24"/>
          <w:szCs w:val="24"/>
        </w:rPr>
      </w:pPr>
      <w:hyperlink r:id="rId10" w:history="1">
        <w:r w:rsidRPr="00F01F0E">
          <w:rPr>
            <w:rStyle w:val="Hyperlink"/>
            <w:rFonts w:ascii="Times New Roman" w:hAnsi="Times New Roman" w:cs="Times New Roman"/>
            <w:b/>
            <w:sz w:val="24"/>
            <w:szCs w:val="24"/>
          </w:rPr>
          <w:t>http://schillerinstitut.dk/drupal/node/1384</w:t>
        </w:r>
      </w:hyperlink>
      <w:r w:rsidRPr="00F01F0E">
        <w:rPr>
          <w:rFonts w:ascii="Times New Roman" w:hAnsi="Times New Roman" w:cs="Times New Roman"/>
          <w:b/>
          <w:sz w:val="24"/>
          <w:szCs w:val="24"/>
        </w:rPr>
        <w:t xml:space="preserve"> (da</w:t>
      </w:r>
      <w:r>
        <w:rPr>
          <w:rFonts w:ascii="Times New Roman" w:hAnsi="Times New Roman" w:cs="Times New Roman"/>
          <w:b/>
          <w:sz w:val="24"/>
          <w:szCs w:val="24"/>
        </w:rPr>
        <w:t>.</w:t>
      </w:r>
      <w:r w:rsidRPr="00F01F0E">
        <w:rPr>
          <w:rFonts w:ascii="Times New Roman" w:hAnsi="Times New Roman" w:cs="Times New Roman"/>
          <w:b/>
          <w:sz w:val="24"/>
          <w:szCs w:val="24"/>
        </w:rPr>
        <w:t>)</w:t>
      </w:r>
    </w:p>
    <w:p w:rsidR="0085633F" w:rsidRDefault="0085633F" w:rsidP="0085633F">
      <w:pPr>
        <w:spacing w:after="0" w:line="240" w:lineRule="auto"/>
        <w:jc w:val="both"/>
        <w:rPr>
          <w:rFonts w:ascii="Times New Roman" w:hAnsi="Times New Roman" w:cs="Times New Roman"/>
          <w:sz w:val="24"/>
          <w:szCs w:val="24"/>
        </w:rPr>
      </w:pPr>
      <w:proofErr w:type="spellStart"/>
      <w:r>
        <w:rPr>
          <w:rFonts w:ascii="Times New Roman" w:hAnsi="Times New Roman" w:cs="Times New Roman"/>
          <w:b/>
          <w:i/>
          <w:sz w:val="24"/>
          <w:szCs w:val="24"/>
        </w:rPr>
        <w:t>Glazyev</w:t>
      </w:r>
      <w:proofErr w:type="spellEnd"/>
      <w:r>
        <w:rPr>
          <w:rFonts w:ascii="Times New Roman" w:hAnsi="Times New Roman" w:cs="Times New Roman"/>
          <w:b/>
          <w:i/>
          <w:sz w:val="24"/>
          <w:szCs w:val="24"/>
        </w:rPr>
        <w:t xml:space="preserve"> analyserer den ukrainske …, fortsat  </w:t>
      </w:r>
      <w:r w:rsidRPr="005757C4">
        <w:rPr>
          <w:rFonts w:ascii="Times New Roman" w:hAnsi="Times New Roman" w:cs="Times New Roman"/>
          <w:sz w:val="24"/>
          <w:szCs w:val="24"/>
        </w:rPr>
        <w:t xml:space="preserve"> </w:t>
      </w:r>
    </w:p>
    <w:p w:rsidR="00FB1FCD" w:rsidRDefault="00FB1FCD" w:rsidP="00FB1FCD">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»Der er mange faktorer i den aktuelle situation i Ukraine, men jeg vil belyse en af dem, der som regel bliver sprunget over. Det er den enorme, udefr</w:t>
      </w:r>
      <w:r w:rsidRPr="005757C4">
        <w:rPr>
          <w:rFonts w:ascii="Times New Roman" w:hAnsi="Times New Roman" w:cs="Times New Roman"/>
          <w:sz w:val="24"/>
          <w:szCs w:val="24"/>
        </w:rPr>
        <w:t>a</w:t>
      </w:r>
      <w:r w:rsidRPr="005757C4">
        <w:rPr>
          <w:rFonts w:ascii="Times New Roman" w:hAnsi="Times New Roman" w:cs="Times New Roman"/>
          <w:sz w:val="24"/>
          <w:szCs w:val="24"/>
        </w:rPr>
        <w:t>kommende indflydelse på offentlighedens holdning i Ukraine.</w:t>
      </w:r>
      <w:r>
        <w:rPr>
          <w:rFonts w:ascii="Times New Roman" w:hAnsi="Times New Roman" w:cs="Times New Roman"/>
          <w:sz w:val="24"/>
          <w:szCs w:val="24"/>
        </w:rPr>
        <w:t xml:space="preserve"> </w:t>
      </w:r>
    </w:p>
    <w:p w:rsidR="00F35C8B" w:rsidRDefault="0085633F" w:rsidP="00F35C8B">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En indflydelse, der kommer fra USA og dets N</w:t>
      </w:r>
      <w:r w:rsidRPr="005757C4">
        <w:rPr>
          <w:rFonts w:ascii="Times New Roman" w:hAnsi="Times New Roman" w:cs="Times New Roman"/>
          <w:sz w:val="24"/>
          <w:szCs w:val="24"/>
        </w:rPr>
        <w:t>A</w:t>
      </w:r>
      <w:r w:rsidRPr="005757C4">
        <w:rPr>
          <w:rFonts w:ascii="Times New Roman" w:hAnsi="Times New Roman" w:cs="Times New Roman"/>
          <w:sz w:val="24"/>
          <w:szCs w:val="24"/>
        </w:rPr>
        <w:t>TO-partnere, som i løbet af 20 år – gennem ude</w:t>
      </w:r>
      <w:r w:rsidRPr="005757C4">
        <w:rPr>
          <w:rFonts w:ascii="Times New Roman" w:hAnsi="Times New Roman" w:cs="Times New Roman"/>
          <w:sz w:val="24"/>
          <w:szCs w:val="24"/>
        </w:rPr>
        <w:t>n</w:t>
      </w:r>
      <w:r w:rsidRPr="005757C4">
        <w:rPr>
          <w:rFonts w:ascii="Times New Roman" w:hAnsi="Times New Roman" w:cs="Times New Roman"/>
          <w:sz w:val="24"/>
          <w:szCs w:val="24"/>
        </w:rPr>
        <w:t xml:space="preserve">rigsministeriets officielle kanaler alene – har brugt 5 mia. dollars (tal fra viceudenrigsminister Victoria </w:t>
      </w:r>
      <w:proofErr w:type="spellStart"/>
      <w:r w:rsidRPr="005757C4">
        <w:rPr>
          <w:rFonts w:ascii="Times New Roman" w:hAnsi="Times New Roman" w:cs="Times New Roman"/>
          <w:sz w:val="24"/>
          <w:szCs w:val="24"/>
        </w:rPr>
        <w:t>Nuland</w:t>
      </w:r>
      <w:proofErr w:type="spellEnd"/>
      <w:r w:rsidRPr="005757C4">
        <w:rPr>
          <w:rFonts w:ascii="Times New Roman" w:hAnsi="Times New Roman" w:cs="Times New Roman"/>
          <w:sz w:val="24"/>
          <w:szCs w:val="24"/>
        </w:rPr>
        <w:t>), udstedt i form af tilskud til udvikling af et intellektuelt samfund af eksperter, der er orienteret imod den Russiske Føderation og rettet mod skabe</w:t>
      </w:r>
      <w:r w:rsidRPr="005757C4">
        <w:rPr>
          <w:rFonts w:ascii="Times New Roman" w:hAnsi="Times New Roman" w:cs="Times New Roman"/>
          <w:sz w:val="24"/>
          <w:szCs w:val="24"/>
        </w:rPr>
        <w:t>l</w:t>
      </w:r>
      <w:r w:rsidRPr="005757C4">
        <w:rPr>
          <w:rFonts w:ascii="Times New Roman" w:hAnsi="Times New Roman" w:cs="Times New Roman"/>
          <w:sz w:val="24"/>
          <w:szCs w:val="24"/>
        </w:rPr>
        <w:t>sen af russiskfobiske holdninger i det ukrainske samfund.«</w:t>
      </w:r>
      <w:r w:rsidR="00F35C8B">
        <w:rPr>
          <w:rFonts w:ascii="Times New Roman" w:hAnsi="Times New Roman" w:cs="Times New Roman"/>
          <w:sz w:val="24"/>
          <w:szCs w:val="24"/>
        </w:rPr>
        <w:t xml:space="preserve"> </w:t>
      </w:r>
      <w:r w:rsidRPr="005757C4">
        <w:rPr>
          <w:rFonts w:ascii="Times New Roman" w:hAnsi="Times New Roman" w:cs="Times New Roman"/>
          <w:sz w:val="24"/>
          <w:szCs w:val="24"/>
        </w:rPr>
        <w:t xml:space="preserve">Han fortsatte, »Tilskud på 5-10 tusind dollars deles ud gennem tusinder af NGO’er til unge mennesker, studenter og unge specialister, som så tilbagebetaler disse tilskud gennem deres udgivelser, medieudtalelser og i diskussioner.« </w:t>
      </w:r>
      <w:proofErr w:type="spellStart"/>
      <w:r w:rsidRPr="005757C4">
        <w:rPr>
          <w:rFonts w:ascii="Times New Roman" w:hAnsi="Times New Roman" w:cs="Times New Roman"/>
          <w:sz w:val="24"/>
          <w:szCs w:val="24"/>
        </w:rPr>
        <w:t>Glazyev</w:t>
      </w:r>
      <w:proofErr w:type="spellEnd"/>
      <w:r w:rsidRPr="005757C4">
        <w:rPr>
          <w:rFonts w:ascii="Times New Roman" w:hAnsi="Times New Roman" w:cs="Times New Roman"/>
          <w:sz w:val="24"/>
          <w:szCs w:val="24"/>
        </w:rPr>
        <w:t xml:space="preserve"> bemæ</w:t>
      </w:r>
      <w:r w:rsidRPr="005757C4">
        <w:rPr>
          <w:rFonts w:ascii="Times New Roman" w:hAnsi="Times New Roman" w:cs="Times New Roman"/>
          <w:sz w:val="24"/>
          <w:szCs w:val="24"/>
        </w:rPr>
        <w:t>r</w:t>
      </w:r>
      <w:r w:rsidRPr="005757C4">
        <w:rPr>
          <w:rFonts w:ascii="Times New Roman" w:hAnsi="Times New Roman" w:cs="Times New Roman"/>
          <w:sz w:val="24"/>
          <w:szCs w:val="24"/>
        </w:rPr>
        <w:t>kede, at hovedkriteriet er, at alt skal være anti-russisk. »Dette beløb bør tredobles, hvis man tager tilskud fra EU og andre NATO-lande, plus uofficie</w:t>
      </w:r>
      <w:r w:rsidRPr="005757C4">
        <w:rPr>
          <w:rFonts w:ascii="Times New Roman" w:hAnsi="Times New Roman" w:cs="Times New Roman"/>
          <w:sz w:val="24"/>
          <w:szCs w:val="24"/>
        </w:rPr>
        <w:t>l</w:t>
      </w:r>
      <w:r w:rsidRPr="005757C4">
        <w:rPr>
          <w:rFonts w:ascii="Times New Roman" w:hAnsi="Times New Roman" w:cs="Times New Roman"/>
          <w:sz w:val="24"/>
          <w:szCs w:val="24"/>
        </w:rPr>
        <w:t xml:space="preserve">le tilskud, der arrangeres gennem særlige tjenester, der ikke registreres nogen steder, i betragtning.« »Faktoren med indgriben udefra er således faktor nummer ét, som bør tages i betragtning. Vi har ikke med banderister at gøre [tilhængere af den ukrainske fascist Stephen </w:t>
      </w:r>
      <w:proofErr w:type="spellStart"/>
      <w:r w:rsidRPr="005757C4">
        <w:rPr>
          <w:rFonts w:ascii="Times New Roman" w:hAnsi="Times New Roman" w:cs="Times New Roman"/>
          <w:sz w:val="24"/>
          <w:szCs w:val="24"/>
        </w:rPr>
        <w:t>Bandera</w:t>
      </w:r>
      <w:proofErr w:type="spellEnd"/>
      <w:r w:rsidRPr="005757C4">
        <w:rPr>
          <w:rFonts w:ascii="Times New Roman" w:hAnsi="Times New Roman" w:cs="Times New Roman"/>
          <w:sz w:val="24"/>
          <w:szCs w:val="24"/>
        </w:rPr>
        <w:t>, 1909-59], der pludselig er kravlet ud af skoven, men snarere med bevidste, systematiske operationer fra en propagandamaskine, der allerede har knust mere end én regering i verden, og som i dag har skabt en eksplosiv situation i Ukr</w:t>
      </w:r>
      <w:r w:rsidRPr="005757C4">
        <w:rPr>
          <w:rFonts w:ascii="Times New Roman" w:hAnsi="Times New Roman" w:cs="Times New Roman"/>
          <w:sz w:val="24"/>
          <w:szCs w:val="24"/>
        </w:rPr>
        <w:t>a</w:t>
      </w:r>
      <w:r w:rsidRPr="005757C4">
        <w:rPr>
          <w:rFonts w:ascii="Times New Roman" w:hAnsi="Times New Roman" w:cs="Times New Roman"/>
          <w:sz w:val="24"/>
          <w:szCs w:val="24"/>
        </w:rPr>
        <w:t>ine.«</w:t>
      </w:r>
    </w:p>
    <w:p w:rsidR="00F35C8B" w:rsidRDefault="0085633F" w:rsidP="00F35C8B">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 xml:space="preserve">Han mener, at hvordan situationen udvikler sig vil afhænge af Ukraines præsident. »Enten forsvarer han den ukrainske statsdannelse og slår oprøret, som er blevet fremprovokeret og finansieret af kræfter </w:t>
      </w:r>
      <w:r w:rsidRPr="005757C4">
        <w:rPr>
          <w:rFonts w:ascii="Times New Roman" w:hAnsi="Times New Roman" w:cs="Times New Roman"/>
          <w:sz w:val="24"/>
          <w:szCs w:val="24"/>
        </w:rPr>
        <w:lastRenderedPageBreak/>
        <w:t>udefra, ned, eller også risikerer han at miste magten, og så vil Ukraine stå over for voksende kaos og i</w:t>
      </w:r>
      <w:r w:rsidRPr="005757C4">
        <w:rPr>
          <w:rFonts w:ascii="Times New Roman" w:hAnsi="Times New Roman" w:cs="Times New Roman"/>
          <w:sz w:val="24"/>
          <w:szCs w:val="24"/>
        </w:rPr>
        <w:t>n</w:t>
      </w:r>
      <w:r w:rsidRPr="005757C4">
        <w:rPr>
          <w:rFonts w:ascii="Times New Roman" w:hAnsi="Times New Roman" w:cs="Times New Roman"/>
          <w:sz w:val="24"/>
          <w:szCs w:val="24"/>
        </w:rPr>
        <w:t>tern konflikt, på hvilken der ikke er nogen afslutning i sigte.«</w:t>
      </w:r>
    </w:p>
    <w:p w:rsidR="00C9783B" w:rsidRDefault="0085633F" w:rsidP="00C9783B">
      <w:pPr>
        <w:pBdr>
          <w:bottom w:val="single" w:sz="12" w:space="1" w:color="auto"/>
        </w:pBdr>
        <w:spacing w:after="0" w:line="240" w:lineRule="auto"/>
        <w:jc w:val="both"/>
        <w:rPr>
          <w:rFonts w:ascii="Times New Roman" w:hAnsi="Times New Roman" w:cs="Times New Roman"/>
          <w:sz w:val="24"/>
          <w:szCs w:val="24"/>
        </w:rPr>
      </w:pPr>
      <w:r w:rsidRPr="005757C4">
        <w:rPr>
          <w:rFonts w:ascii="Times New Roman" w:hAnsi="Times New Roman" w:cs="Times New Roman"/>
          <w:i/>
          <w:sz w:val="24"/>
          <w:szCs w:val="24"/>
        </w:rPr>
        <w:t>EIR</w:t>
      </w:r>
      <w:r w:rsidRPr="005757C4">
        <w:rPr>
          <w:rFonts w:ascii="Times New Roman" w:hAnsi="Times New Roman" w:cs="Times New Roman"/>
          <w:sz w:val="24"/>
          <w:szCs w:val="24"/>
        </w:rPr>
        <w:t xml:space="preserve"> og Lyndon LaRouches </w:t>
      </w:r>
      <w:proofErr w:type="spellStart"/>
      <w:r w:rsidRPr="005757C4">
        <w:rPr>
          <w:rFonts w:ascii="Times New Roman" w:hAnsi="Times New Roman" w:cs="Times New Roman"/>
          <w:sz w:val="24"/>
          <w:szCs w:val="24"/>
        </w:rPr>
        <w:t>Political</w:t>
      </w:r>
      <w:proofErr w:type="spellEnd"/>
      <w:r w:rsidRPr="005757C4">
        <w:rPr>
          <w:rFonts w:ascii="Times New Roman" w:hAnsi="Times New Roman" w:cs="Times New Roman"/>
          <w:sz w:val="24"/>
          <w:szCs w:val="24"/>
        </w:rPr>
        <w:t xml:space="preserve"> Action Co</w:t>
      </w:r>
      <w:r w:rsidRPr="005757C4">
        <w:rPr>
          <w:rFonts w:ascii="Times New Roman" w:hAnsi="Times New Roman" w:cs="Times New Roman"/>
          <w:sz w:val="24"/>
          <w:szCs w:val="24"/>
        </w:rPr>
        <w:t>m</w:t>
      </w:r>
      <w:r w:rsidRPr="005757C4">
        <w:rPr>
          <w:rFonts w:ascii="Times New Roman" w:hAnsi="Times New Roman" w:cs="Times New Roman"/>
          <w:sz w:val="24"/>
          <w:szCs w:val="24"/>
        </w:rPr>
        <w:t>mittee har i mange år løbende dokumenteret det u</w:t>
      </w:r>
      <w:r w:rsidRPr="005757C4">
        <w:rPr>
          <w:rFonts w:ascii="Times New Roman" w:hAnsi="Times New Roman" w:cs="Times New Roman"/>
          <w:sz w:val="24"/>
          <w:szCs w:val="24"/>
        </w:rPr>
        <w:t>n</w:t>
      </w:r>
      <w:r w:rsidRPr="005757C4">
        <w:rPr>
          <w:rFonts w:ascii="Times New Roman" w:hAnsi="Times New Roman" w:cs="Times New Roman"/>
          <w:sz w:val="24"/>
          <w:szCs w:val="24"/>
        </w:rPr>
        <w:t xml:space="preserve">dermineringsapparat, som Sergei </w:t>
      </w:r>
      <w:proofErr w:type="spellStart"/>
      <w:r w:rsidRPr="005757C4">
        <w:rPr>
          <w:rFonts w:ascii="Times New Roman" w:hAnsi="Times New Roman" w:cs="Times New Roman"/>
          <w:sz w:val="24"/>
          <w:szCs w:val="24"/>
        </w:rPr>
        <w:t>Glazyev</w:t>
      </w:r>
      <w:proofErr w:type="spellEnd"/>
      <w:r w:rsidRPr="005757C4">
        <w:rPr>
          <w:rFonts w:ascii="Times New Roman" w:hAnsi="Times New Roman" w:cs="Times New Roman"/>
          <w:sz w:val="24"/>
          <w:szCs w:val="24"/>
        </w:rPr>
        <w:t xml:space="preserve"> påpeger. En nylig opsummering kan ses i magasinet </w:t>
      </w:r>
    </w:p>
    <w:p w:rsidR="0085633F" w:rsidRDefault="0085633F" w:rsidP="00C9783B">
      <w:pPr>
        <w:pBdr>
          <w:bottom w:val="single" w:sz="12" w:space="1" w:color="auto"/>
        </w:pBdr>
        <w:spacing w:after="0" w:line="240" w:lineRule="auto"/>
        <w:rPr>
          <w:rStyle w:val="Hyperlink"/>
          <w:rFonts w:ascii="Times New Roman" w:eastAsia="Times New Roman" w:hAnsi="Times New Roman" w:cs="Times New Roman"/>
          <w:sz w:val="24"/>
          <w:szCs w:val="24"/>
          <w:lang w:val="en-US" w:eastAsia="da-DK"/>
        </w:rPr>
      </w:pPr>
      <w:r w:rsidRPr="005757C4">
        <w:rPr>
          <w:rFonts w:ascii="Times New Roman" w:hAnsi="Times New Roman" w:cs="Times New Roman"/>
          <w:i/>
          <w:sz w:val="24"/>
          <w:szCs w:val="24"/>
        </w:rPr>
        <w:t>EIR</w:t>
      </w:r>
      <w:r w:rsidRPr="005757C4">
        <w:rPr>
          <w:rFonts w:ascii="Times New Roman" w:hAnsi="Times New Roman" w:cs="Times New Roman"/>
          <w:sz w:val="24"/>
          <w:szCs w:val="24"/>
        </w:rPr>
        <w:t>, 6. december</w:t>
      </w:r>
      <w:r w:rsidR="00F35C8B">
        <w:rPr>
          <w:rFonts w:ascii="Times New Roman" w:hAnsi="Times New Roman" w:cs="Times New Roman"/>
          <w:sz w:val="24"/>
          <w:szCs w:val="24"/>
        </w:rPr>
        <w:t xml:space="preserve"> </w:t>
      </w:r>
      <w:r w:rsidRPr="005757C4">
        <w:rPr>
          <w:rFonts w:ascii="Times New Roman" w:hAnsi="Times New Roman" w:cs="Times New Roman"/>
          <w:sz w:val="24"/>
          <w:szCs w:val="24"/>
        </w:rPr>
        <w:t xml:space="preserve">2013: </w:t>
      </w:r>
      <w:hyperlink r:id="rId11" w:history="1">
        <w:r w:rsidRPr="005757C4">
          <w:rPr>
            <w:rStyle w:val="Hyperlink"/>
            <w:rFonts w:ascii="Times New Roman" w:eastAsia="Times New Roman" w:hAnsi="Times New Roman" w:cs="Times New Roman"/>
            <w:sz w:val="24"/>
            <w:szCs w:val="24"/>
            <w:lang w:val="en-US" w:eastAsia="da-DK"/>
          </w:rPr>
          <w:t>http://www.larouchepub.com/other/2013/4048ukr_eu_refusal.html</w:t>
        </w:r>
      </w:hyperlink>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 xml:space="preserve"> </w:t>
      </w:r>
    </w:p>
    <w:p w:rsidR="0085633F" w:rsidRPr="0085633F" w:rsidRDefault="0085633F" w:rsidP="005757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Bundesbank: Gør klar til en bail-in…, fortsat</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En »formueskat« over hele Europa på bankkonti over 100.000 euro blev første gang foreslået i en medarbejderrapport fra IMF i august måned; de</w:t>
      </w:r>
      <w:r w:rsidRPr="005757C4">
        <w:rPr>
          <w:rFonts w:ascii="Times New Roman" w:hAnsi="Times New Roman" w:cs="Times New Roman"/>
          <w:sz w:val="24"/>
          <w:szCs w:val="24"/>
        </w:rPr>
        <w:t>r</w:t>
      </w:r>
      <w:r w:rsidRPr="005757C4">
        <w:rPr>
          <w:rFonts w:ascii="Times New Roman" w:hAnsi="Times New Roman" w:cs="Times New Roman"/>
          <w:sz w:val="24"/>
          <w:szCs w:val="24"/>
        </w:rPr>
        <w:t xml:space="preserve">næst af Harvardøkonomerne Kenneth </w:t>
      </w:r>
      <w:proofErr w:type="spellStart"/>
      <w:r w:rsidRPr="005757C4">
        <w:rPr>
          <w:rFonts w:ascii="Times New Roman" w:hAnsi="Times New Roman" w:cs="Times New Roman"/>
          <w:sz w:val="24"/>
          <w:szCs w:val="24"/>
        </w:rPr>
        <w:t>Rogoff</w:t>
      </w:r>
      <w:proofErr w:type="spellEnd"/>
      <w:r w:rsidRPr="005757C4">
        <w:rPr>
          <w:rFonts w:ascii="Times New Roman" w:hAnsi="Times New Roman" w:cs="Times New Roman"/>
          <w:sz w:val="24"/>
          <w:szCs w:val="24"/>
        </w:rPr>
        <w:t xml:space="preserve"> og Carmen Reinhardt i en rapport, der blev bestilt af IMF i december måned.</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I går ikke så meget foreslog som krævede den tyske centralbank, Bundesbank, i sin månedsrapport for januar, at alle europæiske lande skal forberede en fremtidig nødplan for at beslaglægge en »formu</w:t>
      </w:r>
      <w:r w:rsidRPr="005757C4">
        <w:rPr>
          <w:rFonts w:ascii="Times New Roman" w:hAnsi="Times New Roman" w:cs="Times New Roman"/>
          <w:sz w:val="24"/>
          <w:szCs w:val="24"/>
        </w:rPr>
        <w:t>e</w:t>
      </w:r>
      <w:r w:rsidRPr="005757C4">
        <w:rPr>
          <w:rFonts w:ascii="Times New Roman" w:hAnsi="Times New Roman" w:cs="Times New Roman"/>
          <w:sz w:val="24"/>
          <w:szCs w:val="24"/>
        </w:rPr>
        <w:t>skat« fra alle konti. Det angivne formål er at forbe</w:t>
      </w:r>
      <w:r w:rsidRPr="005757C4">
        <w:rPr>
          <w:rFonts w:ascii="Times New Roman" w:hAnsi="Times New Roman" w:cs="Times New Roman"/>
          <w:sz w:val="24"/>
          <w:szCs w:val="24"/>
        </w:rPr>
        <w:t>d</w:t>
      </w:r>
      <w:r w:rsidRPr="005757C4">
        <w:rPr>
          <w:rFonts w:ascii="Times New Roman" w:hAnsi="Times New Roman" w:cs="Times New Roman"/>
          <w:sz w:val="24"/>
          <w:szCs w:val="24"/>
        </w:rPr>
        <w:t>re landets gældssituation og give det beføjelse til at håndtere dets egne bankers gældskriser. National bail-in til nationale bankredninger.</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Bundesbank nævnte ikke en procentsats af bankko</w:t>
      </w:r>
      <w:r w:rsidRPr="005757C4">
        <w:rPr>
          <w:rFonts w:ascii="Times New Roman" w:hAnsi="Times New Roman" w:cs="Times New Roman"/>
          <w:sz w:val="24"/>
          <w:szCs w:val="24"/>
        </w:rPr>
        <w:t>n</w:t>
      </w:r>
      <w:r w:rsidRPr="005757C4">
        <w:rPr>
          <w:rFonts w:ascii="Times New Roman" w:hAnsi="Times New Roman" w:cs="Times New Roman"/>
          <w:sz w:val="24"/>
          <w:szCs w:val="24"/>
        </w:rPr>
        <w:t>ti, der skulle beskattes bort, sådan som IMF gjorde. Helga Zepp-LaRouche mener, at Bundesbank fa</w:t>
      </w:r>
      <w:r w:rsidRPr="005757C4">
        <w:rPr>
          <w:rFonts w:ascii="Times New Roman" w:hAnsi="Times New Roman" w:cs="Times New Roman"/>
          <w:sz w:val="24"/>
          <w:szCs w:val="24"/>
        </w:rPr>
        <w:t>k</w:t>
      </w:r>
      <w:r w:rsidRPr="005757C4">
        <w:rPr>
          <w:rFonts w:ascii="Times New Roman" w:hAnsi="Times New Roman" w:cs="Times New Roman"/>
          <w:sz w:val="24"/>
          <w:szCs w:val="24"/>
        </w:rPr>
        <w:t>tisk måske satser på en potentielt langt mere alvorlig ekspropriering, sådan, som det skete på Cypern – ultimativt 42 % af alle konti over 100.000 euro blev beslaglagt. Dette kan ødelægge husstande, få små og mellemstore virksomheder til at bryde sammen og sprede massearbejdsløshed, som på Cypern.</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Den kendsgerning, at dette spørgsmål gentagent bliver rejst på de internationale bankers højeste n</w:t>
      </w:r>
      <w:r w:rsidRPr="005757C4">
        <w:rPr>
          <w:rFonts w:ascii="Times New Roman" w:hAnsi="Times New Roman" w:cs="Times New Roman"/>
          <w:sz w:val="24"/>
          <w:szCs w:val="24"/>
        </w:rPr>
        <w:t>i</w:t>
      </w:r>
      <w:r w:rsidRPr="005757C4">
        <w:rPr>
          <w:rFonts w:ascii="Times New Roman" w:hAnsi="Times New Roman" w:cs="Times New Roman"/>
          <w:sz w:val="24"/>
          <w:szCs w:val="24"/>
        </w:rPr>
        <w:t>veau, ligesom andre nylige beslutninger fra bankti</w:t>
      </w:r>
      <w:r w:rsidRPr="005757C4">
        <w:rPr>
          <w:rFonts w:ascii="Times New Roman" w:hAnsi="Times New Roman" w:cs="Times New Roman"/>
          <w:sz w:val="24"/>
          <w:szCs w:val="24"/>
        </w:rPr>
        <w:t>l</w:t>
      </w:r>
      <w:r w:rsidRPr="005757C4">
        <w:rPr>
          <w:rFonts w:ascii="Times New Roman" w:hAnsi="Times New Roman" w:cs="Times New Roman"/>
          <w:sz w:val="24"/>
          <w:szCs w:val="24"/>
        </w:rPr>
        <w:t xml:space="preserve">syn, viser, hvor besat de største banker og banktilsyn er af truslen om, at banksystemet står umiddelbart foran et </w:t>
      </w:r>
      <w:proofErr w:type="spellStart"/>
      <w:r w:rsidRPr="005757C4">
        <w:rPr>
          <w:rFonts w:ascii="Times New Roman" w:hAnsi="Times New Roman" w:cs="Times New Roman"/>
          <w:sz w:val="24"/>
          <w:szCs w:val="24"/>
        </w:rPr>
        <w:t>blow</w:t>
      </w:r>
      <w:proofErr w:type="spellEnd"/>
      <w:r w:rsidRPr="005757C4">
        <w:rPr>
          <w:rFonts w:ascii="Times New Roman" w:hAnsi="Times New Roman" w:cs="Times New Roman"/>
          <w:sz w:val="24"/>
          <w:szCs w:val="24"/>
        </w:rPr>
        <w:t>-out.</w:t>
      </w: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Bundesbank-rapporten kommer med den absurde udtalelse, »(Indførelse af en formueskat) er i ove</w:t>
      </w:r>
      <w:r w:rsidRPr="005757C4">
        <w:rPr>
          <w:rFonts w:ascii="Times New Roman" w:hAnsi="Times New Roman" w:cs="Times New Roman"/>
          <w:sz w:val="24"/>
          <w:szCs w:val="24"/>
        </w:rPr>
        <w:t>r</w:t>
      </w:r>
      <w:r w:rsidRPr="005757C4">
        <w:rPr>
          <w:rFonts w:ascii="Times New Roman" w:hAnsi="Times New Roman" w:cs="Times New Roman"/>
          <w:sz w:val="24"/>
          <w:szCs w:val="24"/>
        </w:rPr>
        <w:t>ensstemmelse med princippet om nationalt ansvar, iflg. hvilket skatteydere er ansvarlige for deres reg</w:t>
      </w:r>
      <w:r w:rsidRPr="005757C4">
        <w:rPr>
          <w:rFonts w:ascii="Times New Roman" w:hAnsi="Times New Roman" w:cs="Times New Roman"/>
          <w:sz w:val="24"/>
          <w:szCs w:val="24"/>
        </w:rPr>
        <w:t>e</w:t>
      </w:r>
      <w:r w:rsidRPr="005757C4">
        <w:rPr>
          <w:rFonts w:ascii="Times New Roman" w:hAnsi="Times New Roman" w:cs="Times New Roman"/>
          <w:sz w:val="24"/>
          <w:szCs w:val="24"/>
        </w:rPr>
        <w:t>ringers forpligtelser, før man kræver solidaritet af andre stater.«</w:t>
      </w:r>
    </w:p>
    <w:p w:rsidR="00C9783B"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I forbindelse med dette krav om stramninger ge</w:t>
      </w:r>
      <w:r w:rsidRPr="005757C4">
        <w:rPr>
          <w:rFonts w:ascii="Times New Roman" w:hAnsi="Times New Roman" w:cs="Times New Roman"/>
          <w:sz w:val="24"/>
          <w:szCs w:val="24"/>
        </w:rPr>
        <w:t>n</w:t>
      </w:r>
      <w:r w:rsidRPr="005757C4">
        <w:rPr>
          <w:rFonts w:ascii="Times New Roman" w:hAnsi="Times New Roman" w:cs="Times New Roman"/>
          <w:sz w:val="24"/>
          <w:szCs w:val="24"/>
        </w:rPr>
        <w:t xml:space="preserve">nem bail-in angreb præsidenten for Bundesbank Andreas </w:t>
      </w:r>
      <w:proofErr w:type="spellStart"/>
      <w:r w:rsidRPr="005757C4">
        <w:rPr>
          <w:rFonts w:ascii="Times New Roman" w:hAnsi="Times New Roman" w:cs="Times New Roman"/>
          <w:sz w:val="24"/>
          <w:szCs w:val="24"/>
        </w:rPr>
        <w:t>Dombret</w:t>
      </w:r>
      <w:proofErr w:type="spellEnd"/>
      <w:r w:rsidRPr="005757C4">
        <w:rPr>
          <w:rFonts w:ascii="Times New Roman" w:hAnsi="Times New Roman" w:cs="Times New Roman"/>
          <w:sz w:val="24"/>
          <w:szCs w:val="24"/>
        </w:rPr>
        <w:t xml:space="preserve"> genindførelsen af Glass-Steagall i en kronik den 22. januar i magasinet </w:t>
      </w:r>
      <w:r w:rsidRPr="005757C4">
        <w:rPr>
          <w:rFonts w:ascii="Times New Roman" w:hAnsi="Times New Roman" w:cs="Times New Roman"/>
          <w:i/>
          <w:sz w:val="24"/>
          <w:szCs w:val="24"/>
        </w:rPr>
        <w:t>Central Ba</w:t>
      </w:r>
      <w:r w:rsidRPr="005757C4">
        <w:rPr>
          <w:rFonts w:ascii="Times New Roman" w:hAnsi="Times New Roman" w:cs="Times New Roman"/>
          <w:i/>
          <w:sz w:val="24"/>
          <w:szCs w:val="24"/>
        </w:rPr>
        <w:t>n</w:t>
      </w:r>
      <w:r w:rsidRPr="005757C4">
        <w:rPr>
          <w:rFonts w:ascii="Times New Roman" w:hAnsi="Times New Roman" w:cs="Times New Roman"/>
          <w:i/>
          <w:sz w:val="24"/>
          <w:szCs w:val="24"/>
        </w:rPr>
        <w:t>ker</w:t>
      </w:r>
      <w:r w:rsidRPr="005757C4">
        <w:rPr>
          <w:rFonts w:ascii="Times New Roman" w:hAnsi="Times New Roman" w:cs="Times New Roman"/>
          <w:sz w:val="24"/>
          <w:szCs w:val="24"/>
        </w:rPr>
        <w:t xml:space="preserve">.  </w:t>
      </w:r>
    </w:p>
    <w:p w:rsidR="00C9783B" w:rsidRDefault="00C9783B" w:rsidP="005757C4">
      <w:pPr>
        <w:spacing w:after="0" w:line="240" w:lineRule="auto"/>
        <w:jc w:val="both"/>
        <w:rPr>
          <w:rFonts w:ascii="Times New Roman" w:hAnsi="Times New Roman" w:cs="Times New Roman"/>
          <w:sz w:val="24"/>
          <w:szCs w:val="24"/>
        </w:rPr>
      </w:pPr>
    </w:p>
    <w:p w:rsidR="00C9783B" w:rsidRPr="00253B2E" w:rsidRDefault="00C9783B" w:rsidP="00C9783B">
      <w:pPr>
        <w:spacing w:after="0" w:line="240" w:lineRule="auto"/>
        <w:rPr>
          <w:rFonts w:ascii="Times New Roman" w:hAnsi="Times New Roman" w:cs="Times New Roman"/>
          <w:b/>
          <w:sz w:val="24"/>
          <w:szCs w:val="24"/>
        </w:rPr>
      </w:pPr>
    </w:p>
    <w:p w:rsidR="00C9783B" w:rsidRDefault="00C9783B" w:rsidP="00C9783B">
      <w:pPr>
        <w:spacing w:after="0" w:line="240" w:lineRule="auto"/>
        <w:jc w:val="center"/>
        <w:rPr>
          <w:rFonts w:ascii="Times New Roman" w:hAnsi="Times New Roman" w:cs="Times New Roman"/>
          <w:b/>
          <w:szCs w:val="28"/>
        </w:rPr>
      </w:pPr>
    </w:p>
    <w:p w:rsidR="00C9783B" w:rsidRPr="00C9783B" w:rsidRDefault="00C9783B" w:rsidP="00C9783B">
      <w:pPr>
        <w:spacing w:after="0" w:line="240" w:lineRule="auto"/>
        <w:jc w:val="center"/>
        <w:rPr>
          <w:rFonts w:ascii="Times New Roman" w:hAnsi="Times New Roman" w:cs="Times New Roman"/>
          <w:b/>
          <w:sz w:val="36"/>
          <w:szCs w:val="36"/>
        </w:rPr>
      </w:pPr>
      <w:bookmarkStart w:id="0" w:name="_GoBack"/>
      <w:bookmarkEnd w:id="0"/>
      <w:r w:rsidRPr="00C9783B">
        <w:rPr>
          <w:rFonts w:ascii="Times New Roman" w:hAnsi="Times New Roman" w:cs="Times New Roman"/>
          <w:b/>
          <w:sz w:val="36"/>
          <w:szCs w:val="36"/>
        </w:rPr>
        <w:t xml:space="preserve">GLASS-STEAGALL, </w:t>
      </w:r>
    </w:p>
    <w:p w:rsidR="00C9783B" w:rsidRDefault="00C9783B" w:rsidP="00C9783B">
      <w:pPr>
        <w:spacing w:after="0" w:line="240" w:lineRule="auto"/>
        <w:jc w:val="center"/>
        <w:rPr>
          <w:rFonts w:ascii="Times New Roman" w:hAnsi="Times New Roman" w:cs="Times New Roman"/>
          <w:b/>
          <w:sz w:val="36"/>
          <w:szCs w:val="36"/>
        </w:rPr>
      </w:pPr>
      <w:r w:rsidRPr="00C9783B">
        <w:rPr>
          <w:rFonts w:ascii="Times New Roman" w:hAnsi="Times New Roman" w:cs="Times New Roman"/>
          <w:b/>
          <w:sz w:val="36"/>
          <w:szCs w:val="36"/>
        </w:rPr>
        <w:t>IKKE EU-FASCISME</w:t>
      </w:r>
    </w:p>
    <w:p w:rsidR="00C9783B" w:rsidRPr="00C9783B" w:rsidRDefault="00C9783B" w:rsidP="00C9783B">
      <w:pPr>
        <w:spacing w:after="0" w:line="240" w:lineRule="auto"/>
        <w:jc w:val="center"/>
        <w:rPr>
          <w:rFonts w:ascii="Times New Roman" w:hAnsi="Times New Roman" w:cs="Times New Roman"/>
          <w:b/>
          <w:sz w:val="36"/>
          <w:szCs w:val="36"/>
        </w:rPr>
      </w:pPr>
      <w:r w:rsidRPr="00C9783B">
        <w:rPr>
          <w:rFonts w:ascii="Times New Roman" w:hAnsi="Times New Roman" w:cs="Times New Roman"/>
          <w:b/>
          <w:sz w:val="36"/>
          <w:szCs w:val="36"/>
        </w:rPr>
        <w:t xml:space="preserve"> </w:t>
      </w:r>
    </w:p>
    <w:p w:rsidR="00C9783B" w:rsidRPr="00C9783B" w:rsidRDefault="00C9783B" w:rsidP="00C9783B">
      <w:pPr>
        <w:spacing w:after="0" w:line="240" w:lineRule="auto"/>
        <w:jc w:val="center"/>
        <w:rPr>
          <w:rFonts w:ascii="Times New Roman" w:hAnsi="Times New Roman" w:cs="Times New Roman"/>
          <w:b/>
          <w:sz w:val="36"/>
          <w:szCs w:val="36"/>
        </w:rPr>
      </w:pPr>
      <w:r w:rsidRPr="00C9783B">
        <w:rPr>
          <w:rFonts w:ascii="Times New Roman" w:hAnsi="Times New Roman" w:cs="Times New Roman"/>
          <w:b/>
          <w:sz w:val="36"/>
          <w:szCs w:val="36"/>
        </w:rPr>
        <w:t xml:space="preserve">Bankunionen vil tage dine penge </w:t>
      </w:r>
      <w:r w:rsidRPr="00C9783B">
        <w:rPr>
          <w:rFonts w:ascii="Times New Roman" w:hAnsi="Times New Roman" w:cs="Times New Roman"/>
          <w:b/>
          <w:i/>
          <w:sz w:val="36"/>
          <w:szCs w:val="36"/>
        </w:rPr>
        <w:t>og</w:t>
      </w:r>
      <w:r w:rsidRPr="00C9783B">
        <w:rPr>
          <w:rFonts w:ascii="Times New Roman" w:hAnsi="Times New Roman" w:cs="Times New Roman"/>
          <w:b/>
          <w:sz w:val="36"/>
          <w:szCs w:val="36"/>
        </w:rPr>
        <w:t xml:space="preserve"> dit liv!</w:t>
      </w:r>
    </w:p>
    <w:p w:rsidR="00C9783B" w:rsidRDefault="00C9783B" w:rsidP="00C9783B">
      <w:pPr>
        <w:spacing w:after="0" w:line="240" w:lineRule="auto"/>
        <w:jc w:val="center"/>
        <w:rPr>
          <w:rFonts w:ascii="Times New Roman" w:hAnsi="Times New Roman" w:cs="Times New Roman"/>
          <w:b/>
          <w:szCs w:val="28"/>
        </w:rPr>
      </w:pPr>
    </w:p>
    <w:p w:rsidR="00C9783B" w:rsidRPr="00C9783B" w:rsidRDefault="00C9783B" w:rsidP="00C9783B">
      <w:pPr>
        <w:spacing w:after="0" w:line="240" w:lineRule="auto"/>
        <w:jc w:val="center"/>
        <w:rPr>
          <w:rFonts w:ascii="Times New Roman" w:hAnsi="Times New Roman" w:cs="Times New Roman"/>
          <w:b/>
          <w:sz w:val="36"/>
          <w:szCs w:val="36"/>
        </w:rPr>
      </w:pPr>
      <w:r w:rsidRPr="00C9783B">
        <w:rPr>
          <w:rFonts w:ascii="Times New Roman" w:hAnsi="Times New Roman" w:cs="Times New Roman"/>
          <w:b/>
          <w:sz w:val="36"/>
          <w:szCs w:val="36"/>
        </w:rPr>
        <w:t>VI HAR LØSNINGEN PÅ</w:t>
      </w:r>
    </w:p>
    <w:p w:rsidR="00C9783B" w:rsidRDefault="00C9783B" w:rsidP="00C9783B">
      <w:pPr>
        <w:spacing w:after="0" w:line="240" w:lineRule="auto"/>
        <w:jc w:val="center"/>
        <w:rPr>
          <w:rFonts w:ascii="Times New Roman" w:hAnsi="Times New Roman" w:cs="Times New Roman"/>
          <w:b/>
          <w:sz w:val="36"/>
          <w:szCs w:val="36"/>
        </w:rPr>
      </w:pPr>
      <w:r w:rsidRPr="00C9783B">
        <w:rPr>
          <w:rFonts w:ascii="Times New Roman" w:hAnsi="Times New Roman" w:cs="Times New Roman"/>
          <w:b/>
          <w:sz w:val="36"/>
          <w:szCs w:val="36"/>
        </w:rPr>
        <w:t>DEN ØKONOMISKE KRISE:</w:t>
      </w:r>
    </w:p>
    <w:p w:rsidR="00C9783B" w:rsidRPr="00C9783B" w:rsidRDefault="00C9783B" w:rsidP="00C9783B">
      <w:pPr>
        <w:spacing w:after="0" w:line="240" w:lineRule="auto"/>
        <w:jc w:val="center"/>
        <w:rPr>
          <w:rFonts w:ascii="Times New Roman" w:hAnsi="Times New Roman" w:cs="Times New Roman"/>
          <w:b/>
          <w:sz w:val="36"/>
          <w:szCs w:val="36"/>
        </w:rPr>
      </w:pPr>
    </w:p>
    <w:p w:rsidR="00C9783B" w:rsidRPr="00C9783B" w:rsidRDefault="00C9783B" w:rsidP="00C9783B">
      <w:pPr>
        <w:pStyle w:val="Listeafsnit"/>
        <w:numPr>
          <w:ilvl w:val="0"/>
          <w:numId w:val="1"/>
        </w:numPr>
        <w:spacing w:after="0" w:line="240" w:lineRule="auto"/>
        <w:rPr>
          <w:rFonts w:ascii="Times New Roman" w:hAnsi="Times New Roman" w:cs="Times New Roman"/>
          <w:szCs w:val="28"/>
        </w:rPr>
      </w:pPr>
      <w:r w:rsidRPr="00C9783B">
        <w:rPr>
          <w:rFonts w:ascii="Times New Roman" w:hAnsi="Times New Roman" w:cs="Times New Roman"/>
          <w:b/>
          <w:szCs w:val="28"/>
        </w:rPr>
        <w:t>Glass/Steagall bankopdeling: S</w:t>
      </w:r>
      <w:r w:rsidRPr="00C9783B">
        <w:rPr>
          <w:rFonts w:ascii="Times New Roman" w:hAnsi="Times New Roman" w:cs="Times New Roman"/>
          <w:szCs w:val="28"/>
        </w:rPr>
        <w:t>ka</w:t>
      </w:r>
      <w:r w:rsidRPr="00C9783B">
        <w:rPr>
          <w:rFonts w:ascii="Times New Roman" w:hAnsi="Times New Roman" w:cs="Times New Roman"/>
          <w:szCs w:val="28"/>
        </w:rPr>
        <w:t>t</w:t>
      </w:r>
      <w:r w:rsidRPr="00C9783B">
        <w:rPr>
          <w:rFonts w:ascii="Times New Roman" w:hAnsi="Times New Roman" w:cs="Times New Roman"/>
          <w:szCs w:val="28"/>
        </w:rPr>
        <w:t>teydere og bankkunder skal ikke bet</w:t>
      </w:r>
      <w:r w:rsidRPr="00C9783B">
        <w:rPr>
          <w:rFonts w:ascii="Times New Roman" w:hAnsi="Times New Roman" w:cs="Times New Roman"/>
          <w:szCs w:val="28"/>
        </w:rPr>
        <w:t>a</w:t>
      </w:r>
      <w:r w:rsidRPr="00C9783B">
        <w:rPr>
          <w:rFonts w:ascii="Times New Roman" w:hAnsi="Times New Roman" w:cs="Times New Roman"/>
          <w:szCs w:val="28"/>
        </w:rPr>
        <w:t>le for bankers spillegæld</w:t>
      </w:r>
    </w:p>
    <w:p w:rsidR="00C9783B" w:rsidRPr="00C9783B" w:rsidRDefault="00C9783B" w:rsidP="00C9783B">
      <w:pPr>
        <w:pStyle w:val="Listeafsnit"/>
        <w:numPr>
          <w:ilvl w:val="0"/>
          <w:numId w:val="1"/>
        </w:numPr>
        <w:spacing w:after="0" w:line="240" w:lineRule="auto"/>
        <w:rPr>
          <w:rFonts w:ascii="Times New Roman" w:hAnsi="Times New Roman" w:cs="Times New Roman"/>
          <w:szCs w:val="28"/>
        </w:rPr>
      </w:pPr>
      <w:r w:rsidRPr="00C9783B">
        <w:rPr>
          <w:rFonts w:ascii="Times New Roman" w:hAnsi="Times New Roman" w:cs="Times New Roman"/>
          <w:b/>
          <w:szCs w:val="28"/>
        </w:rPr>
        <w:t>Nyt kreditsystem:</w:t>
      </w:r>
      <w:r w:rsidRPr="00C9783B">
        <w:rPr>
          <w:rFonts w:ascii="Times New Roman" w:hAnsi="Times New Roman" w:cs="Times New Roman"/>
          <w:szCs w:val="28"/>
        </w:rPr>
        <w:t xml:space="preserve"> Statskreditter til produktive investeringer og økon</w:t>
      </w:r>
      <w:r w:rsidRPr="00C9783B">
        <w:rPr>
          <w:rFonts w:ascii="Times New Roman" w:hAnsi="Times New Roman" w:cs="Times New Roman"/>
          <w:szCs w:val="28"/>
        </w:rPr>
        <w:t>o</w:t>
      </w:r>
      <w:r w:rsidRPr="00C9783B">
        <w:rPr>
          <w:rFonts w:ascii="Times New Roman" w:hAnsi="Times New Roman" w:cs="Times New Roman"/>
          <w:szCs w:val="28"/>
        </w:rPr>
        <w:t>misk opbygning</w:t>
      </w:r>
    </w:p>
    <w:p w:rsidR="00C9783B" w:rsidRPr="00C9783B" w:rsidRDefault="00C9783B" w:rsidP="00C9783B">
      <w:pPr>
        <w:pStyle w:val="Listeafsnit"/>
        <w:numPr>
          <w:ilvl w:val="0"/>
          <w:numId w:val="1"/>
        </w:numPr>
        <w:spacing w:after="0" w:line="240" w:lineRule="auto"/>
        <w:jc w:val="both"/>
        <w:rPr>
          <w:rFonts w:ascii="Times New Roman" w:hAnsi="Times New Roman" w:cs="Times New Roman"/>
          <w:b/>
          <w:szCs w:val="28"/>
        </w:rPr>
      </w:pPr>
      <w:r w:rsidRPr="00C9783B">
        <w:rPr>
          <w:rFonts w:ascii="Times New Roman" w:hAnsi="Times New Roman" w:cs="Times New Roman"/>
          <w:b/>
          <w:szCs w:val="28"/>
        </w:rPr>
        <w:t>Infrastruktur – Fusionsøkonomi:</w:t>
      </w:r>
      <w:r w:rsidRPr="00C9783B">
        <w:rPr>
          <w:rFonts w:ascii="Times New Roman" w:hAnsi="Times New Roman" w:cs="Times New Roman"/>
          <w:szCs w:val="28"/>
        </w:rPr>
        <w:t xml:space="preserve"> Transformér økonomien med vision</w:t>
      </w:r>
      <w:r w:rsidRPr="00C9783B">
        <w:rPr>
          <w:rFonts w:ascii="Times New Roman" w:hAnsi="Times New Roman" w:cs="Times New Roman"/>
          <w:szCs w:val="28"/>
        </w:rPr>
        <w:t>æ</w:t>
      </w:r>
      <w:r w:rsidRPr="00C9783B">
        <w:rPr>
          <w:rFonts w:ascii="Times New Roman" w:hAnsi="Times New Roman" w:cs="Times New Roman"/>
          <w:szCs w:val="28"/>
        </w:rPr>
        <w:t>re projekter og fusionskraft</w:t>
      </w:r>
    </w:p>
    <w:p w:rsidR="00C9783B" w:rsidRDefault="00C9783B" w:rsidP="00C9783B">
      <w:pPr>
        <w:spacing w:after="0" w:line="240" w:lineRule="auto"/>
        <w:jc w:val="center"/>
        <w:rPr>
          <w:rFonts w:ascii="Times New Roman" w:hAnsi="Times New Roman" w:cs="Times New Roman"/>
          <w:b/>
          <w:szCs w:val="28"/>
        </w:rPr>
      </w:pPr>
    </w:p>
    <w:p w:rsidR="00C9783B" w:rsidRPr="00C9783B" w:rsidRDefault="00C9783B" w:rsidP="00C9783B">
      <w:pPr>
        <w:spacing w:after="0" w:line="240" w:lineRule="auto"/>
        <w:jc w:val="center"/>
        <w:rPr>
          <w:rFonts w:ascii="Times New Roman" w:hAnsi="Times New Roman" w:cs="Times New Roman"/>
          <w:b/>
          <w:sz w:val="32"/>
          <w:szCs w:val="32"/>
        </w:rPr>
      </w:pPr>
      <w:r w:rsidRPr="00C9783B">
        <w:rPr>
          <w:rFonts w:ascii="Times New Roman" w:hAnsi="Times New Roman" w:cs="Times New Roman"/>
          <w:b/>
          <w:sz w:val="32"/>
          <w:szCs w:val="32"/>
        </w:rPr>
        <w:t>Få hele Schiller Instituttets udførlige</w:t>
      </w:r>
    </w:p>
    <w:p w:rsidR="00C9783B" w:rsidRPr="00C9783B" w:rsidRDefault="00C9783B" w:rsidP="00C9783B">
      <w:pPr>
        <w:spacing w:after="0" w:line="240" w:lineRule="auto"/>
        <w:jc w:val="center"/>
        <w:rPr>
          <w:rFonts w:ascii="Times New Roman" w:hAnsi="Times New Roman" w:cs="Times New Roman"/>
          <w:b/>
          <w:sz w:val="32"/>
          <w:szCs w:val="32"/>
        </w:rPr>
      </w:pPr>
      <w:r w:rsidRPr="00C9783B">
        <w:rPr>
          <w:rFonts w:ascii="Times New Roman" w:hAnsi="Times New Roman" w:cs="Times New Roman"/>
          <w:b/>
          <w:sz w:val="32"/>
          <w:szCs w:val="32"/>
        </w:rPr>
        <w:t>trepunktsprogram for en økonomisk</w:t>
      </w:r>
    </w:p>
    <w:p w:rsidR="00C9783B" w:rsidRDefault="00C9783B" w:rsidP="00C9783B">
      <w:pPr>
        <w:spacing w:after="0" w:line="240" w:lineRule="auto"/>
        <w:jc w:val="center"/>
        <w:rPr>
          <w:rFonts w:ascii="Times New Roman" w:hAnsi="Times New Roman" w:cs="Times New Roman"/>
          <w:b/>
          <w:sz w:val="32"/>
          <w:szCs w:val="32"/>
        </w:rPr>
      </w:pPr>
      <w:r w:rsidRPr="00C9783B">
        <w:rPr>
          <w:rFonts w:ascii="Times New Roman" w:hAnsi="Times New Roman" w:cs="Times New Roman"/>
          <w:b/>
          <w:sz w:val="32"/>
          <w:szCs w:val="32"/>
        </w:rPr>
        <w:t xml:space="preserve">genrejsning i Danmark: </w:t>
      </w:r>
    </w:p>
    <w:p w:rsidR="00C9783B" w:rsidRDefault="00C9783B" w:rsidP="00C9783B">
      <w:pPr>
        <w:spacing w:after="0" w:line="240" w:lineRule="auto"/>
        <w:jc w:val="center"/>
        <w:rPr>
          <w:rFonts w:ascii="Times New Roman" w:hAnsi="Times New Roman" w:cs="Times New Roman"/>
          <w:b/>
          <w:sz w:val="32"/>
          <w:szCs w:val="32"/>
        </w:rPr>
      </w:pPr>
    </w:p>
    <w:p w:rsidR="00C9783B" w:rsidRPr="00C9783B" w:rsidRDefault="00A3327B" w:rsidP="00C9783B">
      <w:pPr>
        <w:spacing w:after="0" w:line="240" w:lineRule="auto"/>
        <w:jc w:val="center"/>
        <w:rPr>
          <w:rFonts w:ascii="Times New Roman" w:hAnsi="Times New Roman" w:cs="Times New Roman"/>
          <w:b/>
          <w:szCs w:val="28"/>
        </w:rPr>
      </w:pPr>
      <w:hyperlink r:id="rId12" w:history="1">
        <w:r w:rsidR="00C9783B" w:rsidRPr="00C9783B">
          <w:rPr>
            <w:rStyle w:val="Hyperlink"/>
            <w:rFonts w:ascii="Times New Roman" w:hAnsi="Times New Roman" w:cs="Times New Roman"/>
            <w:szCs w:val="28"/>
          </w:rPr>
          <w:t>http://schillerinstitut.dk/drupal/system/files/KA16.pdf</w:t>
        </w:r>
      </w:hyperlink>
    </w:p>
    <w:p w:rsidR="00C9783B" w:rsidRPr="00BD376A" w:rsidRDefault="00C9783B" w:rsidP="00C9783B">
      <w:pPr>
        <w:spacing w:after="0" w:line="240" w:lineRule="auto"/>
        <w:rPr>
          <w:rFonts w:ascii="Times New Roman" w:hAnsi="Times New Roman" w:cs="Times New Roman"/>
          <w:sz w:val="24"/>
          <w:szCs w:val="24"/>
        </w:rPr>
      </w:pPr>
    </w:p>
    <w:p w:rsidR="00C9783B" w:rsidRPr="006136C5" w:rsidRDefault="00C9783B" w:rsidP="00C9783B">
      <w:pPr>
        <w:spacing w:after="0" w:line="240" w:lineRule="auto"/>
        <w:jc w:val="center"/>
        <w:rPr>
          <w:rFonts w:ascii="Times New Roman" w:hAnsi="Times New Roman" w:cs="Times New Roman"/>
          <w:b/>
          <w:sz w:val="40"/>
          <w:szCs w:val="40"/>
        </w:rPr>
      </w:pPr>
      <w:r w:rsidRPr="006136C5">
        <w:rPr>
          <w:rFonts w:ascii="Times New Roman" w:hAnsi="Times New Roman" w:cs="Times New Roman"/>
          <w:b/>
          <w:sz w:val="40"/>
          <w:szCs w:val="40"/>
        </w:rPr>
        <w:t>KOM TIL POLITISK</w:t>
      </w:r>
    </w:p>
    <w:p w:rsidR="00C9783B" w:rsidRPr="006136C5" w:rsidRDefault="00C9783B" w:rsidP="00C9783B">
      <w:pPr>
        <w:spacing w:after="0" w:line="240" w:lineRule="auto"/>
        <w:jc w:val="center"/>
        <w:rPr>
          <w:rFonts w:ascii="Times New Roman" w:hAnsi="Times New Roman" w:cs="Times New Roman"/>
          <w:b/>
          <w:sz w:val="40"/>
          <w:szCs w:val="40"/>
        </w:rPr>
      </w:pPr>
      <w:r w:rsidRPr="006136C5">
        <w:rPr>
          <w:rFonts w:ascii="Times New Roman" w:hAnsi="Times New Roman" w:cs="Times New Roman"/>
          <w:b/>
          <w:sz w:val="40"/>
          <w:szCs w:val="40"/>
        </w:rPr>
        <w:t>ORIENTERINGSMØDE:</w:t>
      </w:r>
    </w:p>
    <w:p w:rsidR="006136C5" w:rsidRDefault="006136C5" w:rsidP="00C9783B">
      <w:pPr>
        <w:spacing w:after="0" w:line="240" w:lineRule="auto"/>
        <w:jc w:val="center"/>
        <w:rPr>
          <w:rFonts w:ascii="Times New Roman" w:hAnsi="Times New Roman" w:cs="Times New Roman"/>
          <w:b/>
          <w:sz w:val="40"/>
          <w:szCs w:val="40"/>
          <w:u w:val="single"/>
        </w:rPr>
      </w:pPr>
    </w:p>
    <w:p w:rsidR="00C9783B" w:rsidRPr="006136C5" w:rsidRDefault="00C9783B" w:rsidP="00C9783B">
      <w:pPr>
        <w:spacing w:after="0" w:line="240" w:lineRule="auto"/>
        <w:jc w:val="center"/>
        <w:rPr>
          <w:rFonts w:ascii="Times New Roman" w:hAnsi="Times New Roman" w:cs="Times New Roman"/>
          <w:b/>
          <w:sz w:val="40"/>
          <w:szCs w:val="40"/>
          <w:u w:val="single"/>
        </w:rPr>
      </w:pPr>
      <w:r w:rsidRPr="006136C5">
        <w:rPr>
          <w:rFonts w:ascii="Times New Roman" w:hAnsi="Times New Roman" w:cs="Times New Roman"/>
          <w:b/>
          <w:sz w:val="40"/>
          <w:szCs w:val="40"/>
          <w:u w:val="single"/>
        </w:rPr>
        <w:t>Torsdag 13. februar kl. 19.00</w:t>
      </w:r>
    </w:p>
    <w:p w:rsidR="00C9783B" w:rsidRDefault="00C9783B" w:rsidP="00C9783B">
      <w:pPr>
        <w:spacing w:after="0" w:line="240" w:lineRule="auto"/>
        <w:jc w:val="center"/>
        <w:rPr>
          <w:rFonts w:ascii="Times New Roman" w:hAnsi="Times New Roman" w:cs="Times New Roman"/>
          <w:b/>
          <w:sz w:val="24"/>
          <w:szCs w:val="24"/>
        </w:rPr>
      </w:pPr>
    </w:p>
    <w:p w:rsidR="00C9783B" w:rsidRPr="00C9783B" w:rsidRDefault="00C9783B" w:rsidP="00C9783B">
      <w:pPr>
        <w:spacing w:after="0" w:line="240" w:lineRule="auto"/>
        <w:jc w:val="center"/>
        <w:rPr>
          <w:rFonts w:ascii="Times New Roman" w:hAnsi="Times New Roman" w:cs="Times New Roman"/>
          <w:b/>
          <w:szCs w:val="28"/>
        </w:rPr>
      </w:pPr>
      <w:r w:rsidRPr="00C9783B">
        <w:rPr>
          <w:rFonts w:ascii="Times New Roman" w:hAnsi="Times New Roman" w:cs="Times New Roman"/>
          <w:b/>
          <w:szCs w:val="28"/>
        </w:rPr>
        <w:t>Schiller Instituttets kontor</w:t>
      </w:r>
    </w:p>
    <w:p w:rsidR="00C9783B" w:rsidRPr="00C9783B" w:rsidRDefault="00C9783B" w:rsidP="00C9783B">
      <w:pPr>
        <w:spacing w:after="0" w:line="240" w:lineRule="auto"/>
        <w:jc w:val="center"/>
        <w:rPr>
          <w:rFonts w:ascii="Times New Roman" w:hAnsi="Times New Roman" w:cs="Times New Roman"/>
          <w:b/>
          <w:szCs w:val="28"/>
        </w:rPr>
      </w:pPr>
      <w:r w:rsidRPr="00C9783B">
        <w:rPr>
          <w:rFonts w:ascii="Times New Roman" w:hAnsi="Times New Roman" w:cs="Times New Roman"/>
          <w:b/>
          <w:szCs w:val="28"/>
        </w:rPr>
        <w:t>Sankt Knuds Vej 11, kld. tv.</w:t>
      </w:r>
    </w:p>
    <w:p w:rsidR="00C9783B" w:rsidRPr="00C9783B" w:rsidRDefault="00C9783B" w:rsidP="00C9783B">
      <w:pPr>
        <w:spacing w:after="0" w:line="240" w:lineRule="auto"/>
        <w:jc w:val="center"/>
        <w:rPr>
          <w:rFonts w:ascii="Times New Roman" w:hAnsi="Times New Roman" w:cs="Times New Roman"/>
          <w:b/>
          <w:szCs w:val="28"/>
        </w:rPr>
      </w:pPr>
      <w:r w:rsidRPr="00C9783B">
        <w:rPr>
          <w:rFonts w:ascii="Times New Roman" w:hAnsi="Times New Roman" w:cs="Times New Roman"/>
          <w:b/>
          <w:szCs w:val="28"/>
        </w:rPr>
        <w:t>1903 Frederiksberg C.</w:t>
      </w:r>
    </w:p>
    <w:p w:rsidR="00C9783B" w:rsidRPr="00C9783B" w:rsidRDefault="00C9783B" w:rsidP="00C9783B">
      <w:pPr>
        <w:pStyle w:val="Default"/>
        <w:jc w:val="center"/>
        <w:rPr>
          <w:sz w:val="28"/>
          <w:szCs w:val="28"/>
        </w:rPr>
      </w:pPr>
      <w:r w:rsidRPr="00C9783B">
        <w:rPr>
          <w:b/>
          <w:sz w:val="28"/>
          <w:szCs w:val="28"/>
        </w:rPr>
        <w:t xml:space="preserve">Tlf.: 35 43 00 33; </w:t>
      </w:r>
      <w:r w:rsidRPr="00C9783B">
        <w:rPr>
          <w:b/>
          <w:bCs/>
          <w:sz w:val="28"/>
          <w:szCs w:val="28"/>
        </w:rPr>
        <w:t>mobil: 51 21 72 06</w:t>
      </w:r>
    </w:p>
    <w:p w:rsidR="00C9783B" w:rsidRPr="00C9783B" w:rsidRDefault="00C9783B" w:rsidP="00C9783B">
      <w:pPr>
        <w:pStyle w:val="Default"/>
        <w:jc w:val="center"/>
        <w:rPr>
          <w:b/>
          <w:sz w:val="28"/>
          <w:szCs w:val="28"/>
        </w:rPr>
      </w:pPr>
      <w:r w:rsidRPr="00C9783B">
        <w:rPr>
          <w:b/>
          <w:bCs/>
          <w:sz w:val="28"/>
          <w:szCs w:val="28"/>
        </w:rPr>
        <w:t xml:space="preserve">Eller vær med via Google </w:t>
      </w:r>
      <w:proofErr w:type="spellStart"/>
      <w:r w:rsidRPr="00C9783B">
        <w:rPr>
          <w:b/>
          <w:bCs/>
          <w:sz w:val="28"/>
          <w:szCs w:val="28"/>
        </w:rPr>
        <w:t>Hangouts</w:t>
      </w:r>
      <w:proofErr w:type="spellEnd"/>
      <w:r w:rsidRPr="00C9783B">
        <w:rPr>
          <w:b/>
          <w:sz w:val="28"/>
          <w:szCs w:val="28"/>
        </w:rPr>
        <w:t xml:space="preserve"> </w:t>
      </w:r>
    </w:p>
    <w:p w:rsidR="001501EB" w:rsidRDefault="001501EB" w:rsidP="00C9783B">
      <w:pPr>
        <w:pStyle w:val="Default"/>
        <w:jc w:val="center"/>
        <w:rPr>
          <w:b/>
          <w:sz w:val="28"/>
          <w:szCs w:val="28"/>
        </w:rPr>
      </w:pPr>
    </w:p>
    <w:p w:rsidR="00C9783B" w:rsidRPr="00C9783B" w:rsidRDefault="00C9783B" w:rsidP="00C9783B">
      <w:pPr>
        <w:pStyle w:val="Default"/>
        <w:jc w:val="center"/>
        <w:rPr>
          <w:b/>
          <w:sz w:val="28"/>
          <w:szCs w:val="28"/>
        </w:rPr>
      </w:pPr>
      <w:r w:rsidRPr="00C9783B">
        <w:rPr>
          <w:b/>
          <w:sz w:val="28"/>
          <w:szCs w:val="28"/>
        </w:rPr>
        <w:t xml:space="preserve">Kontakt Aarhus: </w:t>
      </w:r>
    </w:p>
    <w:p w:rsidR="00C9783B" w:rsidRPr="00C9783B" w:rsidRDefault="00C9783B" w:rsidP="00C9783B">
      <w:pPr>
        <w:pStyle w:val="Default"/>
        <w:jc w:val="center"/>
        <w:rPr>
          <w:sz w:val="28"/>
          <w:szCs w:val="28"/>
        </w:rPr>
      </w:pPr>
      <w:r w:rsidRPr="00C9783B">
        <w:rPr>
          <w:b/>
          <w:bCs/>
          <w:sz w:val="28"/>
          <w:szCs w:val="28"/>
        </w:rPr>
        <w:t>Janus Kramer: tlf. 28 51 87 50</w:t>
      </w:r>
    </w:p>
    <w:p w:rsidR="00C9783B" w:rsidRPr="00C9783B" w:rsidRDefault="00C9783B" w:rsidP="00C9783B">
      <w:pPr>
        <w:pStyle w:val="Default"/>
        <w:jc w:val="center"/>
        <w:rPr>
          <w:b/>
          <w:bCs/>
          <w:sz w:val="28"/>
          <w:szCs w:val="28"/>
        </w:rPr>
      </w:pPr>
      <w:r w:rsidRPr="00C9783B">
        <w:rPr>
          <w:b/>
          <w:bCs/>
          <w:sz w:val="28"/>
          <w:szCs w:val="28"/>
        </w:rPr>
        <w:t xml:space="preserve">  Hans Schultz: tlf. 60 16 40 96</w:t>
      </w:r>
    </w:p>
    <w:p w:rsidR="00C9783B" w:rsidRPr="00C9783B" w:rsidRDefault="00C9783B" w:rsidP="00C9783B">
      <w:pPr>
        <w:pStyle w:val="Default"/>
        <w:jc w:val="center"/>
        <w:rPr>
          <w:b/>
          <w:sz w:val="28"/>
          <w:szCs w:val="28"/>
        </w:rPr>
      </w:pPr>
    </w:p>
    <w:p w:rsidR="00C9783B" w:rsidRPr="006136C5" w:rsidRDefault="00C9783B" w:rsidP="00C9783B">
      <w:pPr>
        <w:pStyle w:val="Default"/>
        <w:jc w:val="center"/>
        <w:rPr>
          <w:b/>
          <w:sz w:val="32"/>
          <w:szCs w:val="32"/>
        </w:rPr>
      </w:pPr>
      <w:r w:rsidRPr="006136C5">
        <w:rPr>
          <w:b/>
          <w:sz w:val="32"/>
          <w:szCs w:val="32"/>
        </w:rPr>
        <w:t>Tag Ansvar! Vær en Nationsbygger!</w:t>
      </w:r>
    </w:p>
    <w:p w:rsidR="00C9783B" w:rsidRPr="00C9783B" w:rsidRDefault="00C9783B" w:rsidP="00C9783B">
      <w:pPr>
        <w:spacing w:after="0" w:line="240" w:lineRule="auto"/>
        <w:jc w:val="both"/>
        <w:rPr>
          <w:rFonts w:ascii="Times New Roman" w:hAnsi="Times New Roman" w:cs="Times New Roman"/>
          <w:szCs w:val="28"/>
        </w:rPr>
      </w:pPr>
      <w:r w:rsidRPr="00C9783B">
        <w:rPr>
          <w:rFonts w:ascii="Times New Roman" w:eastAsia="Times New Roman" w:hAnsi="Times New Roman" w:cs="Times New Roman"/>
          <w:color w:val="000000"/>
          <w:szCs w:val="28"/>
          <w:lang w:eastAsia="da-DK"/>
        </w:rPr>
        <w:lastRenderedPageBreak/>
        <w:t xml:space="preserve">  </w:t>
      </w:r>
    </w:p>
    <w:p w:rsidR="00C9783B" w:rsidRPr="00C9783B" w:rsidRDefault="00C9783B" w:rsidP="00C9783B">
      <w:pPr>
        <w:jc w:val="both"/>
        <w:rPr>
          <w:rFonts w:ascii="Times New Roman" w:hAnsi="Times New Roman" w:cs="Times New Roman"/>
          <w:szCs w:val="28"/>
        </w:rPr>
      </w:pPr>
    </w:p>
    <w:p w:rsidR="00DC51A2" w:rsidRPr="005757C4" w:rsidRDefault="00DC51A2" w:rsidP="005757C4">
      <w:pPr>
        <w:spacing w:after="0" w:line="240" w:lineRule="auto"/>
        <w:jc w:val="both"/>
        <w:rPr>
          <w:rFonts w:ascii="Times New Roman" w:hAnsi="Times New Roman" w:cs="Times New Roman"/>
          <w:sz w:val="24"/>
          <w:szCs w:val="24"/>
        </w:rPr>
      </w:pPr>
      <w:r w:rsidRPr="005757C4">
        <w:rPr>
          <w:rFonts w:ascii="Times New Roman" w:hAnsi="Times New Roman" w:cs="Times New Roman"/>
          <w:sz w:val="24"/>
          <w:szCs w:val="24"/>
        </w:rPr>
        <w:t xml:space="preserve">   </w:t>
      </w:r>
    </w:p>
    <w:sectPr w:rsidR="00DC51A2" w:rsidRPr="005757C4" w:rsidSect="00FC4240">
      <w:headerReference w:type="first" r:id="rId13"/>
      <w:footerReference w:type="first" r:id="rId14"/>
      <w:pgSz w:w="11906" w:h="16838"/>
      <w:pgMar w:top="720" w:right="720" w:bottom="720" w:left="720" w:header="283" w:footer="283" w:gutter="0"/>
      <w:cols w:num="2" w:space="284"/>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7B" w:rsidRDefault="00A3327B" w:rsidP="00DC51A2">
      <w:pPr>
        <w:spacing w:after="0" w:line="240" w:lineRule="auto"/>
      </w:pPr>
      <w:r>
        <w:separator/>
      </w:r>
    </w:p>
  </w:endnote>
  <w:endnote w:type="continuationSeparator" w:id="0">
    <w:p w:rsidR="00A3327B" w:rsidRDefault="00A3327B" w:rsidP="00DC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96" w:rsidRDefault="004B6A96" w:rsidP="004B6A96">
    <w:pPr>
      <w:pStyle w:val="Sidefod"/>
      <w:pBdr>
        <w:bottom w:val="single" w:sz="12" w:space="1" w:color="auto"/>
      </w:pBdr>
      <w:rPr>
        <w:rFonts w:ascii="Times New Roman" w:hAnsi="Times New Roman" w:cs="Times New Roman"/>
        <w:b/>
        <w:sz w:val="20"/>
        <w:szCs w:val="20"/>
        <w:highlight w:val="lightGray"/>
      </w:rPr>
    </w:pPr>
  </w:p>
  <w:p w:rsidR="004B6A96" w:rsidRPr="001F16FA" w:rsidRDefault="004B6A96" w:rsidP="004B6A96">
    <w:pPr>
      <w:pStyle w:val="Sidefod"/>
      <w:rPr>
        <w:rFonts w:ascii="Times New Roman" w:hAnsi="Times New Roman" w:cs="Times New Roman"/>
        <w:b/>
        <w:sz w:val="20"/>
        <w:szCs w:val="20"/>
        <w:highlight w:val="lightGray"/>
      </w:rPr>
    </w:pPr>
    <w:r w:rsidRPr="001F16FA">
      <w:rPr>
        <w:rFonts w:ascii="Times New Roman" w:hAnsi="Times New Roman" w:cs="Times New Roman"/>
        <w:b/>
        <w:sz w:val="20"/>
        <w:szCs w:val="20"/>
        <w:highlight w:val="lightGray"/>
      </w:rPr>
      <w:t>Redaktion: Tom Gillesberg (</w:t>
    </w:r>
    <w:proofErr w:type="spellStart"/>
    <w:r w:rsidRPr="001F16FA">
      <w:rPr>
        <w:rFonts w:ascii="Times New Roman" w:hAnsi="Times New Roman" w:cs="Times New Roman"/>
        <w:b/>
        <w:sz w:val="20"/>
        <w:szCs w:val="20"/>
        <w:highlight w:val="lightGray"/>
      </w:rPr>
      <w:t>ansv</w:t>
    </w:r>
    <w:proofErr w:type="spellEnd"/>
    <w:r w:rsidRPr="001F16FA">
      <w:rPr>
        <w:rFonts w:ascii="Times New Roman" w:hAnsi="Times New Roman" w:cs="Times New Roman"/>
        <w:b/>
        <w:sz w:val="20"/>
        <w:szCs w:val="20"/>
        <w:highlight w:val="lightGray"/>
      </w:rPr>
      <w:t xml:space="preserve">.); Michelle Rasmussen; Anne Stjernstrøm </w:t>
    </w:r>
    <w:r>
      <w:rPr>
        <w:rFonts w:ascii="Times New Roman" w:hAnsi="Times New Roman" w:cs="Times New Roman"/>
        <w:b/>
        <w:sz w:val="20"/>
        <w:szCs w:val="20"/>
        <w:highlight w:val="lightGray"/>
      </w:rPr>
      <w:t xml:space="preserve">* </w:t>
    </w:r>
    <w:r w:rsidRPr="001F16FA">
      <w:rPr>
        <w:rFonts w:ascii="Times New Roman" w:hAnsi="Times New Roman" w:cs="Times New Roman"/>
        <w:b/>
        <w:sz w:val="20"/>
        <w:szCs w:val="20"/>
        <w:highlight w:val="lightGray"/>
      </w:rPr>
      <w:t xml:space="preserve">KONTAKT OS: Skt. </w:t>
    </w:r>
    <w:proofErr w:type="spellStart"/>
    <w:r w:rsidRPr="001F16FA">
      <w:rPr>
        <w:rFonts w:ascii="Times New Roman" w:hAnsi="Times New Roman" w:cs="Times New Roman"/>
        <w:b/>
        <w:sz w:val="20"/>
        <w:szCs w:val="20"/>
        <w:highlight w:val="lightGray"/>
      </w:rPr>
      <w:t>Knudsvej</w:t>
    </w:r>
    <w:proofErr w:type="spellEnd"/>
    <w:r w:rsidRPr="001F16FA">
      <w:rPr>
        <w:rFonts w:ascii="Times New Roman" w:hAnsi="Times New Roman" w:cs="Times New Roman"/>
        <w:b/>
        <w:sz w:val="20"/>
        <w:szCs w:val="20"/>
        <w:highlight w:val="lightGray"/>
      </w:rPr>
      <w:t xml:space="preserve"> 11, kld. tv., 190</w:t>
    </w:r>
    <w:r>
      <w:rPr>
        <w:rFonts w:ascii="Times New Roman" w:hAnsi="Times New Roman" w:cs="Times New Roman"/>
        <w:b/>
        <w:sz w:val="20"/>
        <w:szCs w:val="20"/>
        <w:highlight w:val="lightGray"/>
      </w:rPr>
      <w:t>3</w:t>
    </w:r>
    <w:r w:rsidRPr="001F16FA">
      <w:rPr>
        <w:rFonts w:ascii="Times New Roman" w:hAnsi="Times New Roman" w:cs="Times New Roman"/>
        <w:b/>
        <w:sz w:val="20"/>
        <w:szCs w:val="20"/>
        <w:highlight w:val="lightGray"/>
      </w:rPr>
      <w:t xml:space="preserve"> Frederiksberg C, tlf.: 35 43 00 33 * </w:t>
    </w:r>
    <w:hyperlink r:id="rId1" w:history="1">
      <w:r w:rsidRPr="001F16FA">
        <w:rPr>
          <w:rStyle w:val="Hyperlink"/>
          <w:rFonts w:ascii="Times New Roman" w:hAnsi="Times New Roman" w:cs="Times New Roman"/>
          <w:b/>
          <w:sz w:val="20"/>
          <w:szCs w:val="20"/>
          <w:highlight w:val="lightGray"/>
        </w:rPr>
        <w:t>si@schillerinstitut.dk</w:t>
      </w:r>
    </w:hyperlink>
    <w:r w:rsidRPr="001F16FA">
      <w:rPr>
        <w:rFonts w:ascii="Times New Roman" w:hAnsi="Times New Roman" w:cs="Times New Roman"/>
        <w:b/>
        <w:sz w:val="20"/>
        <w:szCs w:val="20"/>
        <w:highlight w:val="lightGray"/>
      </w:rPr>
      <w:t xml:space="preserve"> * </w:t>
    </w:r>
    <w:hyperlink r:id="rId2" w:history="1">
      <w:r w:rsidRPr="001F16FA">
        <w:rPr>
          <w:rStyle w:val="Hyperlink"/>
          <w:rFonts w:ascii="Times New Roman" w:hAnsi="Times New Roman" w:cs="Times New Roman"/>
          <w:b/>
          <w:sz w:val="20"/>
          <w:szCs w:val="20"/>
          <w:highlight w:val="lightGray"/>
        </w:rPr>
        <w:t>www.schillerinstitut.dk</w:t>
      </w:r>
    </w:hyperlink>
    <w:r w:rsidRPr="001F16FA">
      <w:rPr>
        <w:rFonts w:ascii="Times New Roman" w:hAnsi="Times New Roman" w:cs="Times New Roman"/>
        <w:b/>
        <w:sz w:val="20"/>
        <w:szCs w:val="20"/>
        <w:highlight w:val="lightGray"/>
      </w:rPr>
      <w:t xml:space="preserve"> * </w:t>
    </w:r>
  </w:p>
  <w:p w:rsidR="004B6A96" w:rsidRDefault="004B6A96" w:rsidP="004B6A96">
    <w:pPr>
      <w:pStyle w:val="Sidefod"/>
      <w:pBdr>
        <w:bottom w:val="single" w:sz="12" w:space="1" w:color="auto"/>
      </w:pBdr>
      <w:rPr>
        <w:rFonts w:ascii="Times New Roman" w:hAnsi="Times New Roman" w:cs="Times New Roman"/>
        <w:b/>
        <w:sz w:val="20"/>
        <w:szCs w:val="20"/>
      </w:rPr>
    </w:pPr>
    <w:r w:rsidRPr="001F16FA">
      <w:rPr>
        <w:rFonts w:ascii="Times New Roman" w:hAnsi="Times New Roman" w:cs="Times New Roman"/>
        <w:b/>
        <w:sz w:val="20"/>
        <w:szCs w:val="20"/>
        <w:highlight w:val="lightGray"/>
      </w:rPr>
      <w:t xml:space="preserve">Medlemskab: 1 år: 500 kr., 6 mdr.: 275 kr., 3 mdr. Intro: 100 kr. </w:t>
    </w:r>
    <w:r>
      <w:rPr>
        <w:rFonts w:ascii="Times New Roman" w:hAnsi="Times New Roman" w:cs="Times New Roman"/>
        <w:b/>
        <w:sz w:val="20"/>
        <w:szCs w:val="20"/>
        <w:highlight w:val="lightGray"/>
      </w:rPr>
      <w:t xml:space="preserve">* </w:t>
    </w:r>
    <w:r w:rsidRPr="001F16FA">
      <w:rPr>
        <w:rFonts w:ascii="Times New Roman" w:hAnsi="Times New Roman" w:cs="Times New Roman"/>
        <w:b/>
        <w:sz w:val="20"/>
        <w:szCs w:val="20"/>
        <w:highlight w:val="lightGray"/>
      </w:rPr>
      <w:t>Giro: 564-8408, Homebanking: 1551-5648408</w:t>
    </w:r>
  </w:p>
  <w:p w:rsidR="004B6A96" w:rsidRPr="00D43FDE" w:rsidRDefault="004B6A96" w:rsidP="004B6A96">
    <w:pPr>
      <w:pStyle w:val="Sidefod"/>
      <w:rPr>
        <w:rFonts w:ascii="Times New Roman" w:hAnsi="Times New Roman" w:cs="Times New Roman"/>
        <w:b/>
        <w:sz w:val="20"/>
        <w:szCs w:val="20"/>
      </w:rPr>
    </w:pPr>
    <w:r>
      <w:rPr>
        <w:rFonts w:ascii="Times New Roman" w:hAnsi="Times New Roman" w:cs="Times New Roman"/>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7B" w:rsidRDefault="00A3327B" w:rsidP="00DC51A2">
      <w:pPr>
        <w:spacing w:after="0" w:line="240" w:lineRule="auto"/>
      </w:pPr>
      <w:r>
        <w:separator/>
      </w:r>
    </w:p>
  </w:footnote>
  <w:footnote w:type="continuationSeparator" w:id="0">
    <w:p w:rsidR="00A3327B" w:rsidRDefault="00A3327B" w:rsidP="00DC51A2">
      <w:pPr>
        <w:spacing w:after="0" w:line="240" w:lineRule="auto"/>
      </w:pPr>
      <w:r>
        <w:continuationSeparator/>
      </w:r>
    </w:p>
  </w:footnote>
  <w:footnote w:id="1">
    <w:p w:rsidR="00DC51A2" w:rsidRPr="00895D35" w:rsidRDefault="00DC51A2" w:rsidP="00DC51A2">
      <w:pPr>
        <w:pStyle w:val="Fodnotetekst"/>
      </w:pPr>
      <w:r w:rsidRPr="00895D35">
        <w:rPr>
          <w:rStyle w:val="Fodnotehenvisning"/>
        </w:rPr>
        <w:footnoteRef/>
      </w:r>
      <w:r w:rsidRPr="00895D35">
        <w:t xml:space="preserve"> </w:t>
      </w:r>
      <w:proofErr w:type="spellStart"/>
      <w:r w:rsidRPr="00895D35">
        <w:rPr>
          <w:rStyle w:val="Fremhv"/>
          <w:rFonts w:cs="Arial"/>
          <w:b/>
          <w:bCs/>
          <w:color w:val="444444"/>
          <w:shd w:val="clear" w:color="auto" w:fill="FFFFFF"/>
        </w:rPr>
        <w:t>Nationaldemokratische</w:t>
      </w:r>
      <w:proofErr w:type="spellEnd"/>
      <w:r w:rsidRPr="00895D35">
        <w:rPr>
          <w:rStyle w:val="Fremhv"/>
          <w:rFonts w:cs="Arial"/>
          <w:b/>
          <w:bCs/>
          <w:color w:val="444444"/>
          <w:shd w:val="clear" w:color="auto" w:fill="FFFFFF"/>
        </w:rPr>
        <w:t xml:space="preserve"> </w:t>
      </w:r>
      <w:proofErr w:type="spellStart"/>
      <w:r w:rsidRPr="00895D35">
        <w:rPr>
          <w:rStyle w:val="Fremhv"/>
          <w:rFonts w:cs="Arial"/>
          <w:b/>
          <w:bCs/>
          <w:color w:val="444444"/>
          <w:shd w:val="clear" w:color="auto" w:fill="FFFFFF"/>
        </w:rPr>
        <w:t>Partei</w:t>
      </w:r>
      <w:proofErr w:type="spellEnd"/>
      <w:r w:rsidRPr="00895D35">
        <w:rPr>
          <w:rStyle w:val="Fremhv"/>
          <w:rFonts w:cs="Arial"/>
          <w:b/>
          <w:bCs/>
          <w:color w:val="444444"/>
          <w:shd w:val="clear" w:color="auto" w:fill="FFFFFF"/>
        </w:rPr>
        <w:t xml:space="preserve"> </w:t>
      </w:r>
      <w:proofErr w:type="spellStart"/>
      <w:r w:rsidRPr="00895D35">
        <w:rPr>
          <w:rStyle w:val="Fremhv"/>
          <w:rFonts w:cs="Arial"/>
          <w:b/>
          <w:bCs/>
          <w:color w:val="444444"/>
          <w:shd w:val="clear" w:color="auto" w:fill="FFFFFF"/>
        </w:rPr>
        <w:t>Deutschlands</w:t>
      </w:r>
      <w:proofErr w:type="spellEnd"/>
      <w:r w:rsidRPr="00895D35">
        <w:rPr>
          <w:rFonts w:cs="Arial"/>
          <w:color w:val="444444"/>
          <w:shd w:val="clear" w:color="auto" w:fill="FFFFFF"/>
        </w:rPr>
        <w:t>, mere kendt under dets akronym</w:t>
      </w:r>
      <w:r w:rsidRPr="00895D35">
        <w:rPr>
          <w:rStyle w:val="apple-converted-space"/>
          <w:rFonts w:cs="Arial"/>
          <w:color w:val="444444"/>
          <w:shd w:val="clear" w:color="auto" w:fill="FFFFFF"/>
        </w:rPr>
        <w:t> </w:t>
      </w:r>
      <w:r w:rsidRPr="00895D35">
        <w:rPr>
          <w:rStyle w:val="Fremhv"/>
          <w:rFonts w:cs="Arial"/>
          <w:b/>
          <w:bCs/>
          <w:color w:val="444444"/>
          <w:shd w:val="clear" w:color="auto" w:fill="FFFFFF"/>
        </w:rPr>
        <w:t xml:space="preserve">NPD, </w:t>
      </w:r>
      <w:r w:rsidRPr="00895D35">
        <w:rPr>
          <w:rFonts w:cs="Arial"/>
          <w:color w:val="444444"/>
          <w:shd w:val="clear" w:color="auto" w:fill="FFFFFF"/>
        </w:rPr>
        <w:t>er et højreekstr</w:t>
      </w:r>
      <w:r w:rsidRPr="00895D35">
        <w:rPr>
          <w:rFonts w:cs="Arial"/>
          <w:color w:val="444444"/>
          <w:shd w:val="clear" w:color="auto" w:fill="FFFFFF"/>
        </w:rPr>
        <w:t>e</w:t>
      </w:r>
      <w:r w:rsidRPr="00895D35">
        <w:rPr>
          <w:rFonts w:cs="Arial"/>
          <w:color w:val="444444"/>
          <w:shd w:val="clear" w:color="auto" w:fill="FFFFFF"/>
        </w:rPr>
        <w:t>mistisk politisk parti i Tyskland grundlagt i 1964.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40" w:rsidRPr="00C032AF" w:rsidRDefault="00FC4240" w:rsidP="00FC4240">
    <w:pPr>
      <w:spacing w:after="0" w:line="240" w:lineRule="auto"/>
      <w:jc w:val="center"/>
      <w:rPr>
        <w:rFonts w:ascii="Times New Roman" w:hAnsi="Times New Roman" w:cs="Times New Roman"/>
        <w:b/>
        <w:sz w:val="72"/>
        <w:szCs w:val="72"/>
      </w:rPr>
    </w:pPr>
    <w:r w:rsidRPr="00C032AF">
      <w:rPr>
        <w:rFonts w:ascii="Times New Roman" w:hAnsi="Times New Roman" w:cs="Times New Roman"/>
        <w:b/>
        <w:sz w:val="72"/>
        <w:szCs w:val="72"/>
      </w:rPr>
      <w:t>SCHILLER INSTITUTTET</w:t>
    </w:r>
  </w:p>
  <w:p w:rsidR="00FC4240" w:rsidRPr="00C032AF" w:rsidRDefault="00FC4240" w:rsidP="00FC4240">
    <w:pPr>
      <w:spacing w:after="0" w:line="240" w:lineRule="auto"/>
      <w:jc w:val="center"/>
      <w:rPr>
        <w:rFonts w:ascii="Times New Roman" w:hAnsi="Times New Roman" w:cs="Times New Roman"/>
        <w:b/>
        <w:i/>
        <w:sz w:val="52"/>
        <w:szCs w:val="52"/>
      </w:rPr>
    </w:pPr>
    <w:r w:rsidRPr="00C032AF">
      <w:rPr>
        <w:rFonts w:ascii="Times New Roman" w:hAnsi="Times New Roman" w:cs="Times New Roman"/>
        <w:b/>
        <w:i/>
        <w:sz w:val="52"/>
        <w:szCs w:val="52"/>
      </w:rPr>
      <w:t>Fred gennem økonomisk udvikling</w:t>
    </w:r>
  </w:p>
  <w:p w:rsidR="00FC4240" w:rsidRPr="00C032AF" w:rsidRDefault="00FC4240" w:rsidP="00FC4240">
    <w:pPr>
      <w:pStyle w:val="Sidehoved"/>
      <w:pBdr>
        <w:bottom w:val="single" w:sz="12" w:space="1" w:color="auto"/>
      </w:pBdr>
      <w:jc w:val="center"/>
      <w:rPr>
        <w:rFonts w:ascii="Times New Roman" w:hAnsi="Times New Roman" w:cs="Times New Roman"/>
        <w:b/>
        <w:sz w:val="40"/>
        <w:szCs w:val="40"/>
      </w:rPr>
    </w:pPr>
    <w:r w:rsidRPr="00C032AF">
      <w:rPr>
        <w:rFonts w:ascii="Times New Roman" w:hAnsi="Times New Roman" w:cs="Times New Roman"/>
        <w:b/>
        <w:sz w:val="40"/>
        <w:szCs w:val="40"/>
      </w:rPr>
      <w:t xml:space="preserve">Ugeavis </w:t>
    </w:r>
    <w:r w:rsidR="004B6A96">
      <w:rPr>
        <w:rFonts w:ascii="Times New Roman" w:hAnsi="Times New Roman" w:cs="Times New Roman"/>
        <w:b/>
        <w:sz w:val="40"/>
        <w:szCs w:val="40"/>
      </w:rPr>
      <w:t>6</w:t>
    </w:r>
    <w:r>
      <w:rPr>
        <w:rFonts w:ascii="Times New Roman" w:hAnsi="Times New Roman" w:cs="Times New Roman"/>
        <w:b/>
        <w:sz w:val="40"/>
        <w:szCs w:val="40"/>
      </w:rPr>
      <w:t xml:space="preserve"> </w:t>
    </w:r>
    <w:r w:rsidRPr="00C032AF">
      <w:rPr>
        <w:rFonts w:ascii="Times New Roman" w:hAnsi="Times New Roman" w:cs="Times New Roman"/>
        <w:b/>
        <w:sz w:val="40"/>
        <w:szCs w:val="40"/>
      </w:rPr>
      <w:t>– 2014</w:t>
    </w:r>
  </w:p>
  <w:p w:rsidR="00FC4240" w:rsidRDefault="00FC4240">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3397C"/>
    <w:multiLevelType w:val="hybridMultilevel"/>
    <w:tmpl w:val="4E36F0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5"/>
  <w:proofState w:spelling="clean" w:grammar="clean"/>
  <w:defaultTabStop w:val="1304"/>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EC"/>
    <w:rsid w:val="001501EB"/>
    <w:rsid w:val="00243225"/>
    <w:rsid w:val="002C2EEC"/>
    <w:rsid w:val="002F5787"/>
    <w:rsid w:val="00435EAF"/>
    <w:rsid w:val="004B6A96"/>
    <w:rsid w:val="005757C4"/>
    <w:rsid w:val="006136C5"/>
    <w:rsid w:val="00816638"/>
    <w:rsid w:val="00816AF8"/>
    <w:rsid w:val="0085633F"/>
    <w:rsid w:val="00A3327B"/>
    <w:rsid w:val="00C233CF"/>
    <w:rsid w:val="00C9783B"/>
    <w:rsid w:val="00DC51A2"/>
    <w:rsid w:val="00F01F0E"/>
    <w:rsid w:val="00F35C8B"/>
    <w:rsid w:val="00FA7564"/>
    <w:rsid w:val="00FB1FCD"/>
    <w:rsid w:val="00FC42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EC"/>
    <w:rPr>
      <w:rFonts w:ascii="Georgia" w:hAnsi="Georgia"/>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C2EE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2EEC"/>
    <w:rPr>
      <w:rFonts w:ascii="Tahoma" w:hAnsi="Tahoma" w:cs="Tahoma"/>
      <w:sz w:val="16"/>
      <w:szCs w:val="16"/>
    </w:rPr>
  </w:style>
  <w:style w:type="paragraph" w:styleId="Fodnotetekst">
    <w:name w:val="footnote text"/>
    <w:basedOn w:val="Normal"/>
    <w:link w:val="FodnotetekstTegn"/>
    <w:uiPriority w:val="99"/>
    <w:semiHidden/>
    <w:unhideWhenUsed/>
    <w:rsid w:val="00DC51A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C51A2"/>
    <w:rPr>
      <w:rFonts w:ascii="Georgia" w:hAnsi="Georgia"/>
      <w:sz w:val="20"/>
      <w:szCs w:val="20"/>
    </w:rPr>
  </w:style>
  <w:style w:type="character" w:styleId="Fodnotehenvisning">
    <w:name w:val="footnote reference"/>
    <w:basedOn w:val="Standardskrifttypeiafsnit"/>
    <w:uiPriority w:val="99"/>
    <w:semiHidden/>
    <w:unhideWhenUsed/>
    <w:rsid w:val="00DC51A2"/>
    <w:rPr>
      <w:vertAlign w:val="superscript"/>
    </w:rPr>
  </w:style>
  <w:style w:type="character" w:styleId="Fremhv">
    <w:name w:val="Emphasis"/>
    <w:basedOn w:val="Standardskrifttypeiafsnit"/>
    <w:uiPriority w:val="20"/>
    <w:qFormat/>
    <w:rsid w:val="00DC51A2"/>
    <w:rPr>
      <w:i/>
      <w:iCs/>
    </w:rPr>
  </w:style>
  <w:style w:type="character" w:customStyle="1" w:styleId="apple-converted-space">
    <w:name w:val="apple-converted-space"/>
    <w:basedOn w:val="Standardskrifttypeiafsnit"/>
    <w:rsid w:val="00DC51A2"/>
  </w:style>
  <w:style w:type="character" w:styleId="Hyperlink">
    <w:name w:val="Hyperlink"/>
    <w:basedOn w:val="Standardskrifttypeiafsnit"/>
    <w:uiPriority w:val="99"/>
    <w:unhideWhenUsed/>
    <w:rsid w:val="005757C4"/>
    <w:rPr>
      <w:color w:val="0000FF"/>
      <w:u w:val="single"/>
    </w:rPr>
  </w:style>
  <w:style w:type="paragraph" w:styleId="Sidehoved">
    <w:name w:val="header"/>
    <w:basedOn w:val="Normal"/>
    <w:link w:val="SidehovedTegn"/>
    <w:uiPriority w:val="99"/>
    <w:unhideWhenUsed/>
    <w:rsid w:val="00FC424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4240"/>
    <w:rPr>
      <w:rFonts w:ascii="Georgia" w:hAnsi="Georgia"/>
      <w:sz w:val="28"/>
    </w:rPr>
  </w:style>
  <w:style w:type="paragraph" w:styleId="Sidefod">
    <w:name w:val="footer"/>
    <w:basedOn w:val="Normal"/>
    <w:link w:val="SidefodTegn"/>
    <w:uiPriority w:val="99"/>
    <w:unhideWhenUsed/>
    <w:rsid w:val="00FC424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4240"/>
    <w:rPr>
      <w:rFonts w:ascii="Georgia" w:hAnsi="Georgia"/>
      <w:sz w:val="28"/>
    </w:rPr>
  </w:style>
  <w:style w:type="paragraph" w:styleId="Listeafsnit">
    <w:name w:val="List Paragraph"/>
    <w:basedOn w:val="Normal"/>
    <w:uiPriority w:val="34"/>
    <w:qFormat/>
    <w:rsid w:val="00C9783B"/>
    <w:pPr>
      <w:ind w:left="720"/>
      <w:contextualSpacing/>
    </w:pPr>
  </w:style>
  <w:style w:type="paragraph" w:customStyle="1" w:styleId="Default">
    <w:name w:val="Default"/>
    <w:rsid w:val="00C978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EC"/>
    <w:rPr>
      <w:rFonts w:ascii="Georgia" w:hAnsi="Georgia"/>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C2EE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2EEC"/>
    <w:rPr>
      <w:rFonts w:ascii="Tahoma" w:hAnsi="Tahoma" w:cs="Tahoma"/>
      <w:sz w:val="16"/>
      <w:szCs w:val="16"/>
    </w:rPr>
  </w:style>
  <w:style w:type="paragraph" w:styleId="Fodnotetekst">
    <w:name w:val="footnote text"/>
    <w:basedOn w:val="Normal"/>
    <w:link w:val="FodnotetekstTegn"/>
    <w:uiPriority w:val="99"/>
    <w:semiHidden/>
    <w:unhideWhenUsed/>
    <w:rsid w:val="00DC51A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C51A2"/>
    <w:rPr>
      <w:rFonts w:ascii="Georgia" w:hAnsi="Georgia"/>
      <w:sz w:val="20"/>
      <w:szCs w:val="20"/>
    </w:rPr>
  </w:style>
  <w:style w:type="character" w:styleId="Fodnotehenvisning">
    <w:name w:val="footnote reference"/>
    <w:basedOn w:val="Standardskrifttypeiafsnit"/>
    <w:uiPriority w:val="99"/>
    <w:semiHidden/>
    <w:unhideWhenUsed/>
    <w:rsid w:val="00DC51A2"/>
    <w:rPr>
      <w:vertAlign w:val="superscript"/>
    </w:rPr>
  </w:style>
  <w:style w:type="character" w:styleId="Fremhv">
    <w:name w:val="Emphasis"/>
    <w:basedOn w:val="Standardskrifttypeiafsnit"/>
    <w:uiPriority w:val="20"/>
    <w:qFormat/>
    <w:rsid w:val="00DC51A2"/>
    <w:rPr>
      <w:i/>
      <w:iCs/>
    </w:rPr>
  </w:style>
  <w:style w:type="character" w:customStyle="1" w:styleId="apple-converted-space">
    <w:name w:val="apple-converted-space"/>
    <w:basedOn w:val="Standardskrifttypeiafsnit"/>
    <w:rsid w:val="00DC51A2"/>
  </w:style>
  <w:style w:type="character" w:styleId="Hyperlink">
    <w:name w:val="Hyperlink"/>
    <w:basedOn w:val="Standardskrifttypeiafsnit"/>
    <w:uiPriority w:val="99"/>
    <w:unhideWhenUsed/>
    <w:rsid w:val="005757C4"/>
    <w:rPr>
      <w:color w:val="0000FF"/>
      <w:u w:val="single"/>
    </w:rPr>
  </w:style>
  <w:style w:type="paragraph" w:styleId="Sidehoved">
    <w:name w:val="header"/>
    <w:basedOn w:val="Normal"/>
    <w:link w:val="SidehovedTegn"/>
    <w:uiPriority w:val="99"/>
    <w:unhideWhenUsed/>
    <w:rsid w:val="00FC424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4240"/>
    <w:rPr>
      <w:rFonts w:ascii="Georgia" w:hAnsi="Georgia"/>
      <w:sz w:val="28"/>
    </w:rPr>
  </w:style>
  <w:style w:type="paragraph" w:styleId="Sidefod">
    <w:name w:val="footer"/>
    <w:basedOn w:val="Normal"/>
    <w:link w:val="SidefodTegn"/>
    <w:uiPriority w:val="99"/>
    <w:unhideWhenUsed/>
    <w:rsid w:val="00FC424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4240"/>
    <w:rPr>
      <w:rFonts w:ascii="Georgia" w:hAnsi="Georgia"/>
      <w:sz w:val="28"/>
    </w:rPr>
  </w:style>
  <w:style w:type="paragraph" w:styleId="Listeafsnit">
    <w:name w:val="List Paragraph"/>
    <w:basedOn w:val="Normal"/>
    <w:uiPriority w:val="34"/>
    <w:qFormat/>
    <w:rsid w:val="00C9783B"/>
    <w:pPr>
      <w:ind w:left="720"/>
      <w:contextualSpacing/>
    </w:pPr>
  </w:style>
  <w:style w:type="paragraph" w:customStyle="1" w:styleId="Default">
    <w:name w:val="Default"/>
    <w:rsid w:val="00C978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illerinstitut.dk/drupal/system/files/KA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rouchepub.com/other/2013/4048ukr_eu_refusa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illerinstitut.dk/drupal/node/1384" TargetMode="External"/><Relationship Id="rId4" Type="http://schemas.openxmlformats.org/officeDocument/2006/relationships/settings" Target="settings.xml"/><Relationship Id="rId9" Type="http://schemas.openxmlformats.org/officeDocument/2006/relationships/hyperlink" Target="http://schillerinstitut.dk/drupal/node/136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chillerinstitut.dk" TargetMode="External"/><Relationship Id="rId1" Type="http://schemas.openxmlformats.org/officeDocument/2006/relationships/hyperlink" Target="mailto:si@schillerinstitu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2695</Words>
  <Characters>14715</Characters>
  <Application>Microsoft Office Word</Application>
  <DocSecurity>0</DocSecurity>
  <Lines>219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Gerty Nielsen</dc:creator>
  <cp:lastModifiedBy>Anne Gerty Nielsen</cp:lastModifiedBy>
  <cp:revision>6</cp:revision>
  <dcterms:created xsi:type="dcterms:W3CDTF">2014-02-03T21:24:00Z</dcterms:created>
  <dcterms:modified xsi:type="dcterms:W3CDTF">2014-02-04T09:29:00Z</dcterms:modified>
</cp:coreProperties>
</file>